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E0673" w14:textId="77777777" w:rsidR="002063B4" w:rsidRDefault="002063B4" w:rsidP="004E7CC2">
      <w:pPr>
        <w:spacing w:after="0"/>
        <w:jc w:val="center"/>
        <w:rPr>
          <w:rFonts w:cs="Arial"/>
          <w:b/>
          <w:color w:val="000000" w:themeColor="text1"/>
          <w:sz w:val="28"/>
          <w:szCs w:val="28"/>
        </w:rPr>
      </w:pPr>
      <w:bookmarkStart w:id="0" w:name="_GoBack"/>
      <w:bookmarkEnd w:id="0"/>
    </w:p>
    <w:p w14:paraId="446B4C96" w14:textId="437396D3" w:rsidR="004E7CC2" w:rsidRPr="00F3155B" w:rsidRDefault="00F3155B" w:rsidP="004E7CC2">
      <w:pPr>
        <w:spacing w:after="0"/>
        <w:jc w:val="center"/>
        <w:rPr>
          <w:rFonts w:cs="Arial"/>
          <w:b/>
          <w:color w:val="000000" w:themeColor="text1"/>
          <w:sz w:val="28"/>
          <w:szCs w:val="28"/>
        </w:rPr>
      </w:pPr>
      <w:r w:rsidRPr="00F3155B">
        <w:rPr>
          <w:rFonts w:cs="Arial"/>
          <w:b/>
          <w:color w:val="000000" w:themeColor="text1"/>
          <w:sz w:val="28"/>
          <w:szCs w:val="28"/>
        </w:rPr>
        <w:t>Maynard Jackson High School</w:t>
      </w:r>
    </w:p>
    <w:p w14:paraId="59265A06" w14:textId="059DB4ED"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Date: </w:t>
      </w:r>
      <w:r w:rsidR="000E5876">
        <w:rPr>
          <w:rFonts w:cs="Arial"/>
          <w:b/>
          <w:color w:val="000000" w:themeColor="text1"/>
          <w:sz w:val="28"/>
          <w:szCs w:val="28"/>
        </w:rPr>
        <w:t>March 3, 2021</w:t>
      </w:r>
    </w:p>
    <w:p w14:paraId="2F587AC9" w14:textId="75BAE322"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Time: </w:t>
      </w:r>
      <w:r w:rsidR="004A1EBF">
        <w:rPr>
          <w:rFonts w:cs="Arial"/>
          <w:b/>
          <w:color w:val="000000" w:themeColor="text1"/>
          <w:sz w:val="28"/>
          <w:szCs w:val="28"/>
        </w:rPr>
        <w:t>5:0</w:t>
      </w:r>
      <w:r w:rsidR="00F3155B" w:rsidRPr="00F3155B">
        <w:rPr>
          <w:rFonts w:cs="Arial"/>
          <w:b/>
          <w:color w:val="000000" w:themeColor="text1"/>
          <w:sz w:val="28"/>
          <w:szCs w:val="28"/>
        </w:rPr>
        <w:t>0pm- 7:00pm</w:t>
      </w:r>
    </w:p>
    <w:p w14:paraId="706B4C5B" w14:textId="46DF9C09" w:rsidR="004E7CC2" w:rsidRPr="00F3155B" w:rsidRDefault="004E7CC2" w:rsidP="004E7CC2">
      <w:pPr>
        <w:spacing w:after="0"/>
        <w:jc w:val="center"/>
        <w:rPr>
          <w:rFonts w:cs="Arial"/>
          <w:b/>
          <w:color w:val="000000" w:themeColor="text1"/>
          <w:sz w:val="28"/>
          <w:szCs w:val="28"/>
        </w:rPr>
      </w:pPr>
      <w:r w:rsidRPr="00F3155B">
        <w:rPr>
          <w:rFonts w:cs="Arial"/>
          <w:b/>
          <w:color w:val="000000" w:themeColor="text1"/>
          <w:sz w:val="28"/>
          <w:szCs w:val="28"/>
        </w:rPr>
        <w:t xml:space="preserve">Location: </w:t>
      </w:r>
      <w:r w:rsidR="00F3155B" w:rsidRPr="00F3155B">
        <w:rPr>
          <w:rFonts w:cs="Arial"/>
          <w:b/>
          <w:color w:val="000000" w:themeColor="text1"/>
          <w:sz w:val="28"/>
          <w:szCs w:val="28"/>
        </w:rPr>
        <w:t>Zoom</w:t>
      </w:r>
    </w:p>
    <w:p w14:paraId="26C5991F" w14:textId="1562B3FB" w:rsidR="004E7CC2" w:rsidRDefault="004E7CC2" w:rsidP="004E7CC2">
      <w:pPr>
        <w:spacing w:after="0"/>
        <w:jc w:val="center"/>
        <w:rPr>
          <w:rFonts w:cs="Arial"/>
          <w:b/>
          <w:sz w:val="32"/>
          <w:szCs w:val="32"/>
        </w:rPr>
      </w:pPr>
    </w:p>
    <w:p w14:paraId="065F06CA" w14:textId="42E4A109" w:rsidR="00DB0483" w:rsidRDefault="006D19C0" w:rsidP="000E5876">
      <w:pPr>
        <w:pBdr>
          <w:top w:val="single" w:sz="4" w:space="1" w:color="auto"/>
          <w:left w:val="single" w:sz="4" w:space="4" w:color="auto"/>
          <w:bottom w:val="single" w:sz="4" w:space="1" w:color="auto"/>
          <w:right w:val="single" w:sz="4" w:space="4" w:color="auto"/>
        </w:pBdr>
        <w:spacing w:after="0"/>
        <w:rPr>
          <w:rFonts w:cs="Arial"/>
          <w:sz w:val="24"/>
          <w:szCs w:val="24"/>
        </w:rPr>
      </w:pPr>
      <w:r>
        <w:rPr>
          <w:rFonts w:cs="Arial"/>
          <w:b/>
          <w:sz w:val="24"/>
          <w:szCs w:val="24"/>
        </w:rPr>
        <w:t>Meeting Key Takeaways</w:t>
      </w:r>
      <w:r w:rsidR="00F3155B" w:rsidRPr="006D19C0">
        <w:rPr>
          <w:rFonts w:cs="Arial"/>
          <w:sz w:val="24"/>
          <w:szCs w:val="24"/>
        </w:rPr>
        <w:t xml:space="preserve">- </w:t>
      </w:r>
      <w:r w:rsidR="00DB0483" w:rsidRPr="00DB0483">
        <w:rPr>
          <w:rFonts w:cs="Arial"/>
          <w:sz w:val="24"/>
          <w:szCs w:val="24"/>
        </w:rPr>
        <w:t>MJHS budget was unanimously approved by the board. The working budget increased from from $13,353,247 to $13,555,146, an increase of $201,899, which was due to the release of Title 1 funds. MJHS also received its school-based Cares Act Fund Allocation ($406,871).  Key changes/updates from the draft budget presented at the February meeting include: 1) a 5th Professional School Counselor bringing caseloads below 300; 2) Additional Graduation Coach, allowing one to focus on 9th-10th grade studentsand one to focus on 11th-12th grade students; 3) Media Center Paraprofessional; and 4) Instructional Paraprofessional (classroom support). The CARES Act Funds will be used to provide 1) Credit Recovery Lab Teacher (SY 21-22 and SY 22-23); 2) Math Support Teacher (SY 21-22 and SY 22-23); and</w:t>
      </w:r>
      <w:r w:rsidR="00DB0483">
        <w:rPr>
          <w:rFonts w:cs="Arial"/>
          <w:sz w:val="24"/>
          <w:szCs w:val="24"/>
        </w:rPr>
        <w:t xml:space="preserve"> 3)</w:t>
      </w:r>
      <w:r w:rsidR="00DB0483" w:rsidRPr="00DB0483">
        <w:rPr>
          <w:rFonts w:cs="Arial"/>
          <w:sz w:val="24"/>
          <w:szCs w:val="24"/>
        </w:rPr>
        <w:t xml:space="preserve">  Hourly Credit Recovery Lab Teacher with Afterschool and Saturday focus.</w:t>
      </w:r>
    </w:p>
    <w:p w14:paraId="4D3E4181" w14:textId="1D6AC331" w:rsidR="009A3327" w:rsidRDefault="009A3327" w:rsidP="000E5876">
      <w:pPr>
        <w:pBdr>
          <w:top w:val="single" w:sz="4" w:space="1" w:color="auto"/>
          <w:left w:val="single" w:sz="4" w:space="4" w:color="auto"/>
          <w:bottom w:val="single" w:sz="4" w:space="1" w:color="auto"/>
          <w:right w:val="single" w:sz="4" w:space="4" w:color="auto"/>
        </w:pBdr>
        <w:spacing w:after="0"/>
        <w:rPr>
          <w:rFonts w:cs="Arial"/>
          <w:b/>
          <w:sz w:val="24"/>
          <w:szCs w:val="24"/>
        </w:rPr>
      </w:pPr>
    </w:p>
    <w:tbl>
      <w:tblPr>
        <w:tblStyle w:val="TableGrid"/>
        <w:tblW w:w="0" w:type="auto"/>
        <w:tblLook w:val="04A0" w:firstRow="1" w:lastRow="0" w:firstColumn="1" w:lastColumn="0" w:noHBand="0" w:noVBand="1"/>
      </w:tblPr>
      <w:tblGrid>
        <w:gridCol w:w="2695"/>
        <w:gridCol w:w="4770"/>
        <w:gridCol w:w="1885"/>
      </w:tblGrid>
      <w:tr w:rsidR="00DB0483" w14:paraId="51A016A3" w14:textId="77777777" w:rsidTr="00951E4D">
        <w:tc>
          <w:tcPr>
            <w:tcW w:w="2695" w:type="dxa"/>
            <w:shd w:val="clear" w:color="auto" w:fill="E9AF76" w:themeFill="accent2" w:themeFillTint="99"/>
            <w:vAlign w:val="center"/>
          </w:tcPr>
          <w:p w14:paraId="31223F58" w14:textId="768B4026" w:rsidR="00DB0483" w:rsidRPr="00371558" w:rsidRDefault="00DB0483" w:rsidP="00F371DD">
            <w:pPr>
              <w:jc w:val="center"/>
              <w:rPr>
                <w:rFonts w:cs="Arial"/>
                <w:b/>
                <w:sz w:val="28"/>
                <w:szCs w:val="28"/>
              </w:rPr>
            </w:pPr>
            <w:r>
              <w:rPr>
                <w:rFonts w:cs="Arial"/>
                <w:b/>
                <w:sz w:val="28"/>
                <w:szCs w:val="28"/>
              </w:rPr>
              <w:t>ROLE CALL</w:t>
            </w:r>
          </w:p>
        </w:tc>
        <w:tc>
          <w:tcPr>
            <w:tcW w:w="4770" w:type="dxa"/>
            <w:shd w:val="clear" w:color="auto" w:fill="E9AF76" w:themeFill="accent2" w:themeFillTint="99"/>
            <w:vAlign w:val="center"/>
          </w:tcPr>
          <w:p w14:paraId="09E4D13D" w14:textId="77777777" w:rsidR="00DB0483" w:rsidRPr="00371558" w:rsidRDefault="00DB0483" w:rsidP="00F371DD">
            <w:pPr>
              <w:jc w:val="center"/>
              <w:rPr>
                <w:rFonts w:cs="Arial"/>
                <w:b/>
                <w:sz w:val="28"/>
                <w:szCs w:val="28"/>
              </w:rPr>
            </w:pPr>
          </w:p>
        </w:tc>
        <w:tc>
          <w:tcPr>
            <w:tcW w:w="1885" w:type="dxa"/>
            <w:shd w:val="clear" w:color="auto" w:fill="E9AF76" w:themeFill="accent2" w:themeFillTint="99"/>
            <w:vAlign w:val="center"/>
          </w:tcPr>
          <w:p w14:paraId="2A3BC277" w14:textId="77777777" w:rsidR="00DB0483" w:rsidRPr="00371558" w:rsidRDefault="00DB0483" w:rsidP="00F371DD">
            <w:pPr>
              <w:jc w:val="center"/>
              <w:rPr>
                <w:rFonts w:cs="Arial"/>
                <w:b/>
                <w:sz w:val="28"/>
                <w:szCs w:val="28"/>
              </w:rPr>
            </w:pPr>
          </w:p>
        </w:tc>
      </w:tr>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6FE05048" w:rsidR="005E190C" w:rsidRPr="00371558" w:rsidRDefault="002853F7" w:rsidP="005E190C">
            <w:pPr>
              <w:rPr>
                <w:rFonts w:cs="Arial"/>
                <w:sz w:val="24"/>
                <w:szCs w:val="24"/>
              </w:rPr>
            </w:pPr>
            <w:r>
              <w:rPr>
                <w:rFonts w:cs="Arial"/>
                <w:sz w:val="24"/>
                <w:szCs w:val="24"/>
              </w:rPr>
              <w:t>Adam Danser</w:t>
            </w:r>
          </w:p>
        </w:tc>
        <w:tc>
          <w:tcPr>
            <w:tcW w:w="1885" w:type="dxa"/>
          </w:tcPr>
          <w:p w14:paraId="736B2F0C" w14:textId="74176688" w:rsidR="002853F7" w:rsidRPr="00371558" w:rsidRDefault="00692B03"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1BB06F7C" w:rsidR="005E190C" w:rsidRPr="00371558" w:rsidRDefault="002853F7" w:rsidP="005E190C">
            <w:pPr>
              <w:rPr>
                <w:rFonts w:cs="Arial"/>
                <w:sz w:val="24"/>
                <w:szCs w:val="24"/>
              </w:rPr>
            </w:pPr>
            <w:r>
              <w:rPr>
                <w:rFonts w:cs="Arial"/>
                <w:sz w:val="24"/>
                <w:szCs w:val="24"/>
              </w:rPr>
              <w:t>Rene Esler</w:t>
            </w:r>
          </w:p>
        </w:tc>
        <w:tc>
          <w:tcPr>
            <w:tcW w:w="1885" w:type="dxa"/>
          </w:tcPr>
          <w:p w14:paraId="318C7027" w14:textId="656700F4" w:rsidR="005E190C" w:rsidRPr="00371558" w:rsidRDefault="00692B03"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57D2F092" w:rsidR="002853F7" w:rsidRPr="00371558" w:rsidRDefault="002853F7" w:rsidP="005E190C">
            <w:pPr>
              <w:rPr>
                <w:rFonts w:cs="Arial"/>
                <w:sz w:val="24"/>
                <w:szCs w:val="24"/>
              </w:rPr>
            </w:pPr>
            <w:r>
              <w:rPr>
                <w:rFonts w:cs="Arial"/>
                <w:sz w:val="24"/>
                <w:szCs w:val="24"/>
              </w:rPr>
              <w:t xml:space="preserve">Kim Grimes </w:t>
            </w:r>
            <w:r w:rsidR="00FC5A65">
              <w:rPr>
                <w:rFonts w:cs="Arial"/>
                <w:sz w:val="24"/>
                <w:szCs w:val="24"/>
              </w:rPr>
              <w:t>Solomon</w:t>
            </w:r>
          </w:p>
        </w:tc>
        <w:tc>
          <w:tcPr>
            <w:tcW w:w="1885" w:type="dxa"/>
          </w:tcPr>
          <w:p w14:paraId="3F0875E6" w14:textId="736ABEDD" w:rsidR="005E190C" w:rsidRPr="00371558" w:rsidRDefault="00692B03" w:rsidP="005E190C">
            <w:pPr>
              <w:rPr>
                <w:rFonts w:cs="Arial"/>
                <w:sz w:val="24"/>
                <w:szCs w:val="24"/>
              </w:rPr>
            </w:pPr>
            <w:r>
              <w:rPr>
                <w:rFonts w:cs="Arial"/>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1B8756C4" w:rsidR="005E190C" w:rsidRPr="00371558" w:rsidRDefault="00F3155B" w:rsidP="005E190C">
            <w:pPr>
              <w:rPr>
                <w:rFonts w:cs="Arial"/>
                <w:sz w:val="24"/>
                <w:szCs w:val="24"/>
              </w:rPr>
            </w:pPr>
            <w:r>
              <w:rPr>
                <w:rFonts w:cs="Arial"/>
                <w:sz w:val="24"/>
                <w:szCs w:val="24"/>
              </w:rPr>
              <w:t>Kamau Bobb</w:t>
            </w:r>
          </w:p>
        </w:tc>
        <w:tc>
          <w:tcPr>
            <w:tcW w:w="1885" w:type="dxa"/>
          </w:tcPr>
          <w:p w14:paraId="05EE8524" w14:textId="49F9A6AB" w:rsidR="005E190C" w:rsidRPr="00371558" w:rsidRDefault="00692B03" w:rsidP="005E190C">
            <w:pPr>
              <w:rPr>
                <w:rFonts w:cs="Arial"/>
                <w:sz w:val="24"/>
                <w:szCs w:val="24"/>
              </w:rPr>
            </w:pPr>
            <w:r>
              <w:rPr>
                <w:rFonts w:cs="Arial"/>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AD30539" w:rsidR="005E190C" w:rsidRPr="00371558" w:rsidRDefault="002853F7" w:rsidP="005E190C">
            <w:pPr>
              <w:rPr>
                <w:rFonts w:cs="Arial"/>
                <w:sz w:val="24"/>
                <w:szCs w:val="24"/>
              </w:rPr>
            </w:pPr>
            <w:r>
              <w:rPr>
                <w:rFonts w:cs="Arial"/>
                <w:sz w:val="24"/>
                <w:szCs w:val="24"/>
              </w:rPr>
              <w:t>Jandi Harris</w:t>
            </w:r>
          </w:p>
        </w:tc>
        <w:tc>
          <w:tcPr>
            <w:tcW w:w="1885" w:type="dxa"/>
          </w:tcPr>
          <w:p w14:paraId="1F459274" w14:textId="27AF3718" w:rsidR="005E190C" w:rsidRPr="00371558" w:rsidRDefault="00692B03" w:rsidP="005E190C">
            <w:pPr>
              <w:rPr>
                <w:rFonts w:cs="Arial"/>
                <w:sz w:val="24"/>
                <w:szCs w:val="24"/>
              </w:rPr>
            </w:pPr>
            <w:r>
              <w:rPr>
                <w:rFonts w:cs="Arial"/>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13BC1CB4" w:rsidR="005E190C" w:rsidRPr="00371558" w:rsidRDefault="002853F7" w:rsidP="005E190C">
            <w:pPr>
              <w:rPr>
                <w:rFonts w:cs="Arial"/>
                <w:sz w:val="24"/>
                <w:szCs w:val="24"/>
              </w:rPr>
            </w:pPr>
            <w:r>
              <w:rPr>
                <w:rFonts w:cs="Arial"/>
                <w:sz w:val="24"/>
                <w:szCs w:val="24"/>
              </w:rPr>
              <w:t>David Eberhart</w:t>
            </w:r>
          </w:p>
        </w:tc>
        <w:tc>
          <w:tcPr>
            <w:tcW w:w="1885" w:type="dxa"/>
          </w:tcPr>
          <w:p w14:paraId="76E91565" w14:textId="11737968" w:rsidR="005E190C" w:rsidRPr="00371558" w:rsidRDefault="00692B03"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0F689837" w:rsidR="005E190C" w:rsidRPr="00371558" w:rsidRDefault="00F3155B" w:rsidP="005E190C">
            <w:pPr>
              <w:rPr>
                <w:rFonts w:cs="Arial"/>
                <w:sz w:val="24"/>
                <w:szCs w:val="24"/>
              </w:rPr>
            </w:pPr>
            <w:r w:rsidRPr="00F3155B">
              <w:rPr>
                <w:rFonts w:cs="Arial"/>
                <w:sz w:val="24"/>
                <w:szCs w:val="24"/>
              </w:rPr>
              <w:t>Anthony DeCosta</w:t>
            </w:r>
          </w:p>
        </w:tc>
        <w:tc>
          <w:tcPr>
            <w:tcW w:w="1885" w:type="dxa"/>
          </w:tcPr>
          <w:p w14:paraId="74038493" w14:textId="453FF2B0" w:rsidR="005E190C" w:rsidRPr="00371558" w:rsidRDefault="00692B03" w:rsidP="005E190C">
            <w:pPr>
              <w:rPr>
                <w:rFonts w:cs="Arial"/>
                <w:sz w:val="24"/>
                <w:szCs w:val="24"/>
              </w:rPr>
            </w:pPr>
            <w:r>
              <w:rPr>
                <w:rFonts w:cs="Arial"/>
                <w:sz w:val="24"/>
                <w:szCs w:val="24"/>
              </w:rPr>
              <w:t>Present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7E39B6E3" w:rsidR="005E190C" w:rsidRPr="00371558" w:rsidRDefault="002853F7" w:rsidP="005E190C">
            <w:pPr>
              <w:rPr>
                <w:rFonts w:cs="Arial"/>
                <w:sz w:val="24"/>
                <w:szCs w:val="24"/>
              </w:rPr>
            </w:pPr>
            <w:r w:rsidRPr="002853F7">
              <w:rPr>
                <w:rFonts w:cs="Arial"/>
                <w:sz w:val="24"/>
                <w:szCs w:val="24"/>
              </w:rPr>
              <w:t>Garry Long</w:t>
            </w:r>
          </w:p>
        </w:tc>
        <w:tc>
          <w:tcPr>
            <w:tcW w:w="1885" w:type="dxa"/>
          </w:tcPr>
          <w:p w14:paraId="0F54191D" w14:textId="10C0D5FB" w:rsidR="005E190C" w:rsidRPr="00371558" w:rsidRDefault="00692B03" w:rsidP="005E190C">
            <w:pPr>
              <w:rPr>
                <w:rFonts w:cs="Arial"/>
                <w:sz w:val="24"/>
                <w:szCs w:val="24"/>
              </w:rPr>
            </w:pPr>
            <w:r>
              <w:rPr>
                <w:rFonts w:cs="Arial"/>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1FD8416E" w:rsidR="00F371DD" w:rsidRPr="00371558" w:rsidRDefault="00F3155B" w:rsidP="005E190C">
            <w:pPr>
              <w:rPr>
                <w:rFonts w:cs="Arial"/>
                <w:sz w:val="24"/>
                <w:szCs w:val="24"/>
              </w:rPr>
            </w:pPr>
            <w:r w:rsidRPr="00F3155B">
              <w:rPr>
                <w:rFonts w:cs="Arial"/>
                <w:sz w:val="24"/>
                <w:szCs w:val="24"/>
              </w:rPr>
              <w:t>Virgil Murray</w:t>
            </w:r>
          </w:p>
        </w:tc>
        <w:tc>
          <w:tcPr>
            <w:tcW w:w="1885" w:type="dxa"/>
          </w:tcPr>
          <w:p w14:paraId="36EE73E3" w14:textId="57D07E69" w:rsidR="00F371DD" w:rsidRPr="00371558" w:rsidRDefault="00692B03" w:rsidP="005E190C">
            <w:pPr>
              <w:rPr>
                <w:rFonts w:cs="Arial"/>
                <w:sz w:val="24"/>
                <w:szCs w:val="24"/>
              </w:rPr>
            </w:pPr>
            <w:r>
              <w:rPr>
                <w:rFonts w:cs="Arial"/>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521CA5E" w:rsidR="00F371DD" w:rsidRPr="00371558" w:rsidRDefault="002853F7" w:rsidP="005E190C">
            <w:pPr>
              <w:rPr>
                <w:rFonts w:cs="Arial"/>
                <w:sz w:val="24"/>
                <w:szCs w:val="24"/>
              </w:rPr>
            </w:pPr>
            <w:r w:rsidRPr="002853F7">
              <w:rPr>
                <w:rFonts w:cs="Arial"/>
                <w:sz w:val="24"/>
                <w:szCs w:val="24"/>
              </w:rPr>
              <w:t>Allison Whitaker Brown</w:t>
            </w:r>
          </w:p>
        </w:tc>
        <w:tc>
          <w:tcPr>
            <w:tcW w:w="1885" w:type="dxa"/>
          </w:tcPr>
          <w:p w14:paraId="11D00978" w14:textId="0BBA561B" w:rsidR="00F371DD" w:rsidRPr="00371558" w:rsidRDefault="00692B03" w:rsidP="005E190C">
            <w:pPr>
              <w:rPr>
                <w:rFonts w:cs="Arial"/>
                <w:sz w:val="24"/>
                <w:szCs w:val="24"/>
              </w:rPr>
            </w:pPr>
            <w:r>
              <w:rPr>
                <w:rFonts w:cs="Arial"/>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755700FD" w:rsidR="005E190C" w:rsidRPr="00371558" w:rsidRDefault="002853F7" w:rsidP="005E190C">
            <w:pPr>
              <w:rPr>
                <w:rFonts w:cs="Arial"/>
                <w:sz w:val="24"/>
                <w:szCs w:val="24"/>
              </w:rPr>
            </w:pPr>
            <w:r>
              <w:rPr>
                <w:rFonts w:cs="Arial"/>
                <w:sz w:val="24"/>
                <w:szCs w:val="24"/>
              </w:rPr>
              <w:t>Chase Dawkins</w:t>
            </w:r>
          </w:p>
        </w:tc>
        <w:tc>
          <w:tcPr>
            <w:tcW w:w="1885" w:type="dxa"/>
          </w:tcPr>
          <w:p w14:paraId="67AF033D" w14:textId="3FADA93C" w:rsidR="005E190C" w:rsidRPr="00371558" w:rsidRDefault="00692B03" w:rsidP="005E190C">
            <w:pPr>
              <w:rPr>
                <w:rFonts w:cs="Arial"/>
                <w:sz w:val="24"/>
                <w:szCs w:val="24"/>
              </w:rPr>
            </w:pPr>
            <w:r>
              <w:rPr>
                <w:rFonts w:cs="Arial"/>
                <w:sz w:val="24"/>
                <w:szCs w:val="24"/>
              </w:rPr>
              <w:t>Present</w:t>
            </w:r>
          </w:p>
        </w:tc>
      </w:tr>
    </w:tbl>
    <w:p w14:paraId="3CB52544" w14:textId="77777777" w:rsidR="00F3155B" w:rsidRDefault="00F3155B" w:rsidP="005E190C">
      <w:pPr>
        <w:rPr>
          <w:rFonts w:cs="Arial"/>
          <w:b/>
          <w:sz w:val="24"/>
          <w:szCs w:val="24"/>
        </w:rPr>
      </w:pPr>
    </w:p>
    <w:p w14:paraId="721BB72F" w14:textId="638AA869" w:rsidR="00F533E4" w:rsidRPr="001F49D1" w:rsidRDefault="00F533E4" w:rsidP="005E190C">
      <w:pPr>
        <w:rPr>
          <w:rFonts w:cs="Arial"/>
          <w:sz w:val="24"/>
          <w:szCs w:val="24"/>
        </w:rPr>
      </w:pPr>
      <w:r>
        <w:rPr>
          <w:rFonts w:cs="Arial"/>
          <w:b/>
          <w:sz w:val="24"/>
          <w:szCs w:val="24"/>
        </w:rPr>
        <w:t xml:space="preserve">Guests Present: </w:t>
      </w:r>
      <w:r w:rsidR="00692B03" w:rsidRPr="001F49D1">
        <w:rPr>
          <w:rFonts w:cs="Arial"/>
          <w:sz w:val="24"/>
          <w:szCs w:val="24"/>
        </w:rPr>
        <w:t>S</w:t>
      </w:r>
      <w:r w:rsidR="001F49D1">
        <w:rPr>
          <w:rFonts w:cs="Arial"/>
          <w:sz w:val="24"/>
          <w:szCs w:val="24"/>
        </w:rPr>
        <w:t>a</w:t>
      </w:r>
      <w:r w:rsidR="00692B03" w:rsidRPr="001F49D1">
        <w:rPr>
          <w:rFonts w:cs="Arial"/>
          <w:sz w:val="24"/>
          <w:szCs w:val="24"/>
        </w:rPr>
        <w:t>dira Bobb</w:t>
      </w:r>
      <w:r w:rsidR="001F49D1">
        <w:rPr>
          <w:rFonts w:cs="Arial"/>
          <w:sz w:val="24"/>
          <w:szCs w:val="24"/>
        </w:rPr>
        <w:t xml:space="preserve"> (vice-chair</w:t>
      </w:r>
      <w:r w:rsidR="00561E91">
        <w:rPr>
          <w:rFonts w:cs="Arial"/>
          <w:sz w:val="24"/>
          <w:szCs w:val="24"/>
        </w:rPr>
        <w:t>- No Place for Hate</w:t>
      </w:r>
      <w:r w:rsidR="001F49D1">
        <w:rPr>
          <w:rFonts w:cs="Arial"/>
          <w:sz w:val="24"/>
          <w:szCs w:val="24"/>
        </w:rPr>
        <w:t>)</w:t>
      </w:r>
      <w:r w:rsidR="00692B03" w:rsidRPr="001F49D1">
        <w:rPr>
          <w:rFonts w:cs="Arial"/>
          <w:sz w:val="24"/>
          <w:szCs w:val="24"/>
        </w:rPr>
        <w:t>, Shoshana Caldes</w:t>
      </w:r>
      <w:r w:rsidR="001F49D1">
        <w:rPr>
          <w:rFonts w:cs="Arial"/>
          <w:sz w:val="24"/>
          <w:szCs w:val="24"/>
        </w:rPr>
        <w:t xml:space="preserve"> (chair</w:t>
      </w:r>
      <w:r w:rsidR="00561E91">
        <w:rPr>
          <w:rFonts w:cs="Arial"/>
          <w:sz w:val="24"/>
          <w:szCs w:val="24"/>
        </w:rPr>
        <w:t>- No Place for Hate</w:t>
      </w:r>
      <w:r w:rsidR="001F49D1">
        <w:rPr>
          <w:rFonts w:cs="Arial"/>
          <w:sz w:val="24"/>
          <w:szCs w:val="24"/>
        </w:rPr>
        <w:t>)</w:t>
      </w:r>
    </w:p>
    <w:p w14:paraId="387E44CE" w14:textId="6B6478F2" w:rsidR="009A3327" w:rsidRDefault="009A3327" w:rsidP="009A3327">
      <w:pPr>
        <w:rPr>
          <w:rFonts w:cs="Arial"/>
          <w:color w:val="000000" w:themeColor="text1"/>
          <w:sz w:val="24"/>
          <w:szCs w:val="24"/>
        </w:rPr>
      </w:pPr>
      <w:r w:rsidRPr="00484306">
        <w:rPr>
          <w:rFonts w:cs="Arial"/>
          <w:b/>
          <w:sz w:val="24"/>
          <w:szCs w:val="24"/>
        </w:rPr>
        <w:t xml:space="preserve">Quorum Established: </w:t>
      </w:r>
      <w:r w:rsidR="00692B03" w:rsidRPr="001F49D1">
        <w:rPr>
          <w:rFonts w:cs="Arial"/>
          <w:sz w:val="24"/>
          <w:szCs w:val="24"/>
        </w:rPr>
        <w:t>Yes.</w:t>
      </w:r>
    </w:p>
    <w:p w14:paraId="3AF22C98" w14:textId="583B649A" w:rsidR="009B00BB" w:rsidRDefault="00990B26" w:rsidP="009B00BB">
      <w:pPr>
        <w:rPr>
          <w:rFonts w:cs="Arial"/>
          <w:sz w:val="24"/>
          <w:szCs w:val="24"/>
        </w:rPr>
      </w:pPr>
      <w:r w:rsidRPr="00990B26">
        <w:rPr>
          <w:rFonts w:cs="Arial"/>
          <w:b/>
          <w:sz w:val="24"/>
          <w:szCs w:val="24"/>
        </w:rPr>
        <w:lastRenderedPageBreak/>
        <w:t>Public Comment</w:t>
      </w:r>
      <w:r w:rsidR="001F49D1" w:rsidRPr="001F49D1">
        <w:rPr>
          <w:rFonts w:cs="Arial"/>
          <w:sz w:val="24"/>
          <w:szCs w:val="24"/>
        </w:rPr>
        <w:t>- “No Place for Hate”</w:t>
      </w:r>
      <w:r w:rsidR="009B00BB">
        <w:rPr>
          <w:rFonts w:cs="Arial"/>
          <w:sz w:val="24"/>
          <w:szCs w:val="24"/>
        </w:rPr>
        <w:t>, a d</w:t>
      </w:r>
      <w:r w:rsidR="00096A8B">
        <w:rPr>
          <w:rFonts w:cs="Arial"/>
          <w:sz w:val="24"/>
          <w:szCs w:val="24"/>
        </w:rPr>
        <w:t xml:space="preserve">istrict-wide initiative that </w:t>
      </w:r>
      <w:r w:rsidR="009B00BB">
        <w:rPr>
          <w:rFonts w:cs="Arial"/>
          <w:sz w:val="24"/>
          <w:szCs w:val="24"/>
        </w:rPr>
        <w:t xml:space="preserve">led by students and faculty to pursue </w:t>
      </w:r>
      <w:r w:rsidR="001F49D1" w:rsidRPr="001F49D1">
        <w:rPr>
          <w:rFonts w:cs="Arial"/>
          <w:sz w:val="24"/>
          <w:szCs w:val="24"/>
        </w:rPr>
        <w:t>equity for students and make sure that students feel supported</w:t>
      </w:r>
      <w:r w:rsidR="00096A8B">
        <w:rPr>
          <w:rFonts w:cs="Arial"/>
          <w:sz w:val="24"/>
          <w:szCs w:val="24"/>
        </w:rPr>
        <w:t>, offered their findings from a recent school survey about student perceptions of the process for selecting academic pathways</w:t>
      </w:r>
      <w:r w:rsidR="001F49D1" w:rsidRPr="001F49D1">
        <w:rPr>
          <w:rFonts w:cs="Arial"/>
          <w:sz w:val="24"/>
          <w:szCs w:val="24"/>
        </w:rPr>
        <w:t xml:space="preserve">. </w:t>
      </w:r>
      <w:r w:rsidR="00096A8B">
        <w:rPr>
          <w:rFonts w:cs="Arial"/>
          <w:sz w:val="24"/>
          <w:szCs w:val="24"/>
        </w:rPr>
        <w:t>The survey results indicate that a d</w:t>
      </w:r>
      <w:r w:rsidR="001F49D1" w:rsidRPr="001F49D1">
        <w:rPr>
          <w:rFonts w:cs="Arial"/>
          <w:sz w:val="24"/>
          <w:szCs w:val="24"/>
        </w:rPr>
        <w:t xml:space="preserve">isproportionate number of King Middle </w:t>
      </w:r>
      <w:r w:rsidR="00096A8B">
        <w:rPr>
          <w:rFonts w:cs="Arial"/>
          <w:sz w:val="24"/>
          <w:szCs w:val="24"/>
        </w:rPr>
        <w:t xml:space="preserve">School </w:t>
      </w:r>
      <w:r w:rsidR="001F49D1" w:rsidRPr="001F49D1">
        <w:rPr>
          <w:rFonts w:cs="Arial"/>
          <w:sz w:val="24"/>
          <w:szCs w:val="24"/>
        </w:rPr>
        <w:t>students</w:t>
      </w:r>
      <w:r w:rsidR="00096A8B">
        <w:rPr>
          <w:rFonts w:cs="Arial"/>
          <w:sz w:val="24"/>
          <w:szCs w:val="24"/>
        </w:rPr>
        <w:t xml:space="preserve"> feel they were</w:t>
      </w:r>
      <w:r w:rsidR="001F49D1" w:rsidRPr="001F49D1">
        <w:rPr>
          <w:rFonts w:cs="Arial"/>
          <w:sz w:val="24"/>
          <w:szCs w:val="24"/>
        </w:rPr>
        <w:t xml:space="preserve"> placed in incorrect academic pathways</w:t>
      </w:r>
      <w:r w:rsidR="00096A8B">
        <w:rPr>
          <w:rFonts w:cs="Arial"/>
          <w:sz w:val="24"/>
          <w:szCs w:val="24"/>
        </w:rPr>
        <w:t xml:space="preserve">. Additionally, many students felt that they </w:t>
      </w:r>
      <w:r w:rsidR="001F49D1" w:rsidRPr="001F49D1">
        <w:rPr>
          <w:rFonts w:cs="Arial"/>
          <w:sz w:val="24"/>
          <w:szCs w:val="24"/>
        </w:rPr>
        <w:t>did not have access to the course pathway sheets or guidance on how to change their academic pathways before the window for changes closed</w:t>
      </w:r>
      <w:r w:rsidR="001F49D1">
        <w:rPr>
          <w:rFonts w:cs="Arial"/>
          <w:sz w:val="24"/>
          <w:szCs w:val="24"/>
        </w:rPr>
        <w:t xml:space="preserve">. </w:t>
      </w:r>
      <w:r w:rsidR="00096A8B">
        <w:rPr>
          <w:rFonts w:cs="Arial"/>
          <w:sz w:val="24"/>
          <w:szCs w:val="24"/>
        </w:rPr>
        <w:t xml:space="preserve">The survey yielded 239 responses of which 100 were current freshmen. </w:t>
      </w:r>
      <w:r w:rsidR="00561E91">
        <w:rPr>
          <w:rFonts w:cs="Arial"/>
          <w:sz w:val="24"/>
          <w:szCs w:val="24"/>
        </w:rPr>
        <w:t xml:space="preserve"> The group recommends that MJHS review and revise the current </w:t>
      </w:r>
      <w:r w:rsidR="009B00BB">
        <w:rPr>
          <w:rFonts w:cs="Arial"/>
          <w:sz w:val="24"/>
          <w:szCs w:val="24"/>
        </w:rPr>
        <w:t xml:space="preserve">pathways </w:t>
      </w:r>
      <w:r w:rsidR="00561E91">
        <w:rPr>
          <w:rFonts w:cs="Arial"/>
          <w:sz w:val="24"/>
          <w:szCs w:val="24"/>
        </w:rPr>
        <w:t xml:space="preserve">selection process and work to ensure that all students, but in particular Kimg Middle students, have adequate time, counseling and support to select the pathway that will allow them to be most successful in school and life. </w:t>
      </w:r>
      <w:r w:rsidR="009B00BB">
        <w:rPr>
          <w:rFonts w:cs="Arial"/>
          <w:sz w:val="24"/>
          <w:szCs w:val="24"/>
        </w:rPr>
        <w:t xml:space="preserve"> </w:t>
      </w:r>
      <w:r w:rsidR="00561E91">
        <w:rPr>
          <w:rFonts w:cs="Arial"/>
          <w:sz w:val="24"/>
          <w:szCs w:val="24"/>
        </w:rPr>
        <w:t>Recommended steps include i</w:t>
      </w:r>
      <w:r w:rsidR="009B00BB">
        <w:rPr>
          <w:rFonts w:cs="Arial"/>
          <w:sz w:val="24"/>
          <w:szCs w:val="24"/>
        </w:rPr>
        <w:t xml:space="preserve">nforming students earlier </w:t>
      </w:r>
      <w:r w:rsidR="00561E91">
        <w:rPr>
          <w:rFonts w:cs="Arial"/>
          <w:sz w:val="24"/>
          <w:szCs w:val="24"/>
        </w:rPr>
        <w:t xml:space="preserve">about pathway choices and selection protocols, </w:t>
      </w:r>
      <w:r w:rsidR="009B00BB">
        <w:rPr>
          <w:rFonts w:cs="Arial"/>
          <w:sz w:val="24"/>
          <w:szCs w:val="24"/>
        </w:rPr>
        <w:t>and extend</w:t>
      </w:r>
      <w:r w:rsidR="00561E91">
        <w:rPr>
          <w:rFonts w:cs="Arial"/>
          <w:sz w:val="24"/>
          <w:szCs w:val="24"/>
        </w:rPr>
        <w:t>ing</w:t>
      </w:r>
      <w:r w:rsidR="009B00BB">
        <w:rPr>
          <w:rFonts w:cs="Arial"/>
          <w:sz w:val="24"/>
          <w:szCs w:val="24"/>
        </w:rPr>
        <w:t xml:space="preserve"> the two week cutoff for the students to make changes at the start of the school year.</w:t>
      </w:r>
    </w:p>
    <w:p w14:paraId="4C2C0D1A" w14:textId="42D4EE97"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710BA12A" w14:textId="5CC4DBD4" w:rsidR="00990B26" w:rsidRDefault="0024684D" w:rsidP="00034924">
      <w:pPr>
        <w:pStyle w:val="ListParagraph"/>
        <w:numPr>
          <w:ilvl w:val="1"/>
          <w:numId w:val="3"/>
        </w:numPr>
        <w:ind w:left="1350" w:hanging="720"/>
        <w:rPr>
          <w:rFonts w:cs="Arial"/>
          <w:sz w:val="24"/>
          <w:szCs w:val="24"/>
        </w:rPr>
      </w:pPr>
      <w:r w:rsidRPr="00990B26">
        <w:rPr>
          <w:rFonts w:cs="Arial"/>
          <w:b/>
          <w:sz w:val="24"/>
          <w:szCs w:val="24"/>
        </w:rPr>
        <w:t>Approval of Agenda:</w:t>
      </w:r>
      <w:r w:rsidRPr="00990B26">
        <w:rPr>
          <w:rFonts w:cs="Arial"/>
          <w:sz w:val="24"/>
          <w:szCs w:val="24"/>
        </w:rPr>
        <w:t xml:space="preserve"> Motion made by:</w:t>
      </w:r>
      <w:r w:rsidR="004A1EBF">
        <w:rPr>
          <w:rFonts w:cs="Arial"/>
          <w:sz w:val="24"/>
          <w:szCs w:val="24"/>
        </w:rPr>
        <w:t xml:space="preserve"> </w:t>
      </w:r>
      <w:r w:rsidR="009B00BB">
        <w:rPr>
          <w:rFonts w:cs="Arial"/>
          <w:sz w:val="24"/>
          <w:szCs w:val="24"/>
        </w:rPr>
        <w:t xml:space="preserve">Kamau Bobb </w:t>
      </w:r>
      <w:r w:rsidRPr="00990B26">
        <w:rPr>
          <w:rFonts w:cs="Arial"/>
          <w:sz w:val="24"/>
          <w:szCs w:val="24"/>
        </w:rPr>
        <w:t>Seconded by:</w:t>
      </w:r>
      <w:r w:rsidR="009B00BB">
        <w:rPr>
          <w:rFonts w:cs="Arial"/>
          <w:sz w:val="24"/>
          <w:szCs w:val="24"/>
        </w:rPr>
        <w:t xml:space="preserve"> Anthony DeCosta</w:t>
      </w:r>
      <w:r w:rsidR="004A1EBF">
        <w:rPr>
          <w:rFonts w:cs="Arial"/>
          <w:sz w:val="24"/>
          <w:szCs w:val="24"/>
        </w:rPr>
        <w:t xml:space="preserve"> </w:t>
      </w:r>
    </w:p>
    <w:p w14:paraId="74F0E149" w14:textId="5FFC6716" w:rsidR="0024684D" w:rsidRPr="00990B26" w:rsidRDefault="0024684D" w:rsidP="00990B26">
      <w:pPr>
        <w:pStyle w:val="ListParagraph"/>
        <w:ind w:left="1350"/>
        <w:rPr>
          <w:rFonts w:cs="Arial"/>
          <w:sz w:val="24"/>
          <w:szCs w:val="24"/>
        </w:rPr>
      </w:pPr>
      <w:r w:rsidRPr="00990B26">
        <w:rPr>
          <w:rFonts w:cs="Arial"/>
          <w:color w:val="D47B22" w:themeColor="accent2"/>
          <w:sz w:val="24"/>
          <w:szCs w:val="24"/>
        </w:rPr>
        <w:t>Members Approving:</w:t>
      </w:r>
      <w:r w:rsidR="008C5487" w:rsidRPr="00990B26">
        <w:rPr>
          <w:rFonts w:cs="Arial"/>
          <w:sz w:val="24"/>
          <w:szCs w:val="24"/>
        </w:rPr>
        <w:t xml:space="preserve"> </w:t>
      </w:r>
      <w:r w:rsidR="002853F7" w:rsidRPr="00990B26">
        <w:rPr>
          <w:rFonts w:cs="Arial"/>
          <w:sz w:val="24"/>
          <w:szCs w:val="24"/>
        </w:rPr>
        <w:t>Un</w:t>
      </w:r>
      <w:r w:rsidR="008E7D6A" w:rsidRPr="00990B26">
        <w:rPr>
          <w:rFonts w:cs="Arial"/>
          <w:sz w:val="24"/>
          <w:szCs w:val="24"/>
        </w:rPr>
        <w:t>an</w:t>
      </w:r>
      <w:r w:rsidR="002853F7" w:rsidRPr="00990B26">
        <w:rPr>
          <w:rFonts w:cs="Arial"/>
          <w:sz w:val="24"/>
          <w:szCs w:val="24"/>
        </w:rPr>
        <w:t>imously approved</w:t>
      </w:r>
    </w:p>
    <w:p w14:paraId="57FFA089" w14:textId="478F95F6"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2853F7">
        <w:rPr>
          <w:rFonts w:cs="Arial"/>
          <w:sz w:val="24"/>
          <w:szCs w:val="24"/>
        </w:rPr>
        <w:t>none</w:t>
      </w:r>
    </w:p>
    <w:p w14:paraId="0BC56146" w14:textId="171BE709"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2853F7">
        <w:rPr>
          <w:rFonts w:cs="Arial"/>
          <w:sz w:val="24"/>
          <w:szCs w:val="24"/>
        </w:rPr>
        <w:t>none</w:t>
      </w:r>
    </w:p>
    <w:p w14:paraId="188EEB54" w14:textId="65B6EA82" w:rsidR="0024684D" w:rsidRPr="00484306" w:rsidRDefault="002853F7" w:rsidP="0024684D">
      <w:pPr>
        <w:pStyle w:val="ListParagraph"/>
        <w:ind w:left="1350"/>
        <w:rPr>
          <w:rFonts w:cs="Arial"/>
          <w:color w:val="0083A9" w:themeColor="accent1"/>
          <w:sz w:val="24"/>
          <w:szCs w:val="24"/>
        </w:rPr>
      </w:pPr>
      <w:r>
        <w:rPr>
          <w:rFonts w:cs="Arial"/>
          <w:b/>
          <w:sz w:val="24"/>
          <w:szCs w:val="24"/>
        </w:rPr>
        <w:t>Motion- Passes</w:t>
      </w:r>
    </w:p>
    <w:p w14:paraId="6E4CF4CB" w14:textId="65A59061" w:rsidR="00990B26" w:rsidRDefault="0024684D" w:rsidP="0031698A">
      <w:pPr>
        <w:pStyle w:val="ListParagraph"/>
        <w:numPr>
          <w:ilvl w:val="1"/>
          <w:numId w:val="3"/>
        </w:numPr>
        <w:ind w:left="1350" w:hanging="720"/>
        <w:rPr>
          <w:rFonts w:cs="Arial"/>
          <w:sz w:val="24"/>
          <w:szCs w:val="24"/>
        </w:rPr>
      </w:pPr>
      <w:r w:rsidRPr="00990B26">
        <w:rPr>
          <w:rFonts w:cs="Arial"/>
          <w:b/>
          <w:sz w:val="24"/>
          <w:szCs w:val="24"/>
        </w:rPr>
        <w:t>Approval of Previous Minutes</w:t>
      </w:r>
      <w:r w:rsidR="00484306" w:rsidRPr="00990B26">
        <w:rPr>
          <w:rFonts w:cs="Arial"/>
          <w:b/>
          <w:sz w:val="24"/>
          <w:szCs w:val="24"/>
        </w:rPr>
        <w:t xml:space="preserve">: </w:t>
      </w:r>
      <w:r w:rsidR="00484306" w:rsidRPr="00990B26">
        <w:rPr>
          <w:rFonts w:cs="Arial"/>
          <w:sz w:val="24"/>
          <w:szCs w:val="24"/>
        </w:rPr>
        <w:t>Motion made by:</w:t>
      </w:r>
      <w:r w:rsidR="009B00BB">
        <w:rPr>
          <w:rFonts w:cs="Arial"/>
          <w:sz w:val="24"/>
          <w:szCs w:val="24"/>
        </w:rPr>
        <w:t xml:space="preserve"> David Eberhart</w:t>
      </w:r>
      <w:r w:rsidR="00484306" w:rsidRPr="00990B26">
        <w:rPr>
          <w:rFonts w:cs="Arial"/>
          <w:color w:val="000000" w:themeColor="text1"/>
          <w:sz w:val="24"/>
          <w:szCs w:val="24"/>
        </w:rPr>
        <w:t xml:space="preserve">; </w:t>
      </w:r>
      <w:r w:rsidR="00484306" w:rsidRPr="00990B26">
        <w:rPr>
          <w:rFonts w:cs="Arial"/>
          <w:sz w:val="24"/>
          <w:szCs w:val="24"/>
        </w:rPr>
        <w:t xml:space="preserve">Seconded by: </w:t>
      </w:r>
      <w:r w:rsidR="009B00BB">
        <w:rPr>
          <w:rFonts w:cs="Arial"/>
          <w:sz w:val="24"/>
          <w:szCs w:val="24"/>
        </w:rPr>
        <w:t>Garry Long</w:t>
      </w:r>
    </w:p>
    <w:p w14:paraId="49671284" w14:textId="26AA4CB1" w:rsidR="00484306" w:rsidRPr="00990B26" w:rsidRDefault="00484306" w:rsidP="00990B26">
      <w:pPr>
        <w:pStyle w:val="ListParagraph"/>
        <w:ind w:left="1350"/>
        <w:rPr>
          <w:rFonts w:cs="Arial"/>
          <w:sz w:val="24"/>
          <w:szCs w:val="24"/>
        </w:rPr>
      </w:pPr>
      <w:r w:rsidRPr="00990B26">
        <w:rPr>
          <w:rFonts w:cs="Arial"/>
          <w:color w:val="D47B22" w:themeColor="accent2"/>
          <w:sz w:val="24"/>
          <w:szCs w:val="24"/>
        </w:rPr>
        <w:t>Members Approving:</w:t>
      </w:r>
      <w:r w:rsidR="008C5487" w:rsidRPr="00990B26">
        <w:rPr>
          <w:rFonts w:cs="Arial"/>
          <w:sz w:val="24"/>
          <w:szCs w:val="24"/>
        </w:rPr>
        <w:t xml:space="preserve"> </w:t>
      </w:r>
      <w:r w:rsidR="008E7D6A" w:rsidRPr="00990B26">
        <w:rPr>
          <w:rFonts w:cs="Arial"/>
          <w:sz w:val="24"/>
          <w:szCs w:val="24"/>
        </w:rPr>
        <w:t>Unanimously approved</w:t>
      </w:r>
    </w:p>
    <w:p w14:paraId="123E280D" w14:textId="01544CB1"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8E7D6A">
        <w:rPr>
          <w:rFonts w:cs="Arial"/>
          <w:sz w:val="24"/>
          <w:szCs w:val="24"/>
        </w:rPr>
        <w:t>none</w:t>
      </w:r>
    </w:p>
    <w:p w14:paraId="759322E2" w14:textId="782201C8" w:rsidR="00484306" w:rsidRPr="008C5487" w:rsidRDefault="00484306" w:rsidP="00484306">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8E7D6A">
        <w:rPr>
          <w:rFonts w:cs="Arial"/>
          <w:sz w:val="24"/>
          <w:szCs w:val="24"/>
        </w:rPr>
        <w:t>none</w:t>
      </w:r>
    </w:p>
    <w:p w14:paraId="28AE1FBB" w14:textId="34A84C90" w:rsidR="00484306" w:rsidRPr="00484306" w:rsidRDefault="008E7D6A" w:rsidP="00484306">
      <w:pPr>
        <w:pStyle w:val="ListParagraph"/>
        <w:ind w:left="1350"/>
        <w:rPr>
          <w:rFonts w:cs="Arial"/>
          <w:color w:val="0083A9" w:themeColor="accent1"/>
          <w:sz w:val="24"/>
          <w:szCs w:val="24"/>
        </w:rPr>
      </w:pPr>
      <w:r>
        <w:rPr>
          <w:rFonts w:cs="Arial"/>
          <w:b/>
          <w:sz w:val="24"/>
          <w:szCs w:val="24"/>
        </w:rPr>
        <w:t>Motion- Passes</w:t>
      </w:r>
    </w:p>
    <w:p w14:paraId="09DAD0C6" w14:textId="67409D88"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p>
    <w:p w14:paraId="71A99ACA" w14:textId="2ADBA657" w:rsidR="00EF5854" w:rsidRDefault="00990B26" w:rsidP="00A66C76">
      <w:pPr>
        <w:pStyle w:val="ListParagraph"/>
        <w:numPr>
          <w:ilvl w:val="1"/>
          <w:numId w:val="3"/>
        </w:numPr>
        <w:rPr>
          <w:rFonts w:cs="Arial"/>
          <w:sz w:val="24"/>
          <w:szCs w:val="24"/>
        </w:rPr>
      </w:pPr>
      <w:r w:rsidRPr="00692B03">
        <w:rPr>
          <w:rFonts w:cs="Arial"/>
          <w:b/>
          <w:sz w:val="24"/>
          <w:szCs w:val="24"/>
        </w:rPr>
        <w:t>FY 2022 Budget</w:t>
      </w:r>
      <w:r w:rsidR="00EF5854">
        <w:rPr>
          <w:rFonts w:cs="Arial"/>
          <w:b/>
          <w:sz w:val="24"/>
          <w:szCs w:val="24"/>
        </w:rPr>
        <w:t xml:space="preserve">: </w:t>
      </w:r>
      <w:r w:rsidRPr="00692B03">
        <w:rPr>
          <w:rFonts w:cs="Arial"/>
          <w:b/>
          <w:sz w:val="24"/>
          <w:szCs w:val="24"/>
        </w:rPr>
        <w:t xml:space="preserve"> </w:t>
      </w:r>
      <w:r w:rsidR="00561E91">
        <w:rPr>
          <w:rFonts w:cs="Arial"/>
          <w:sz w:val="24"/>
          <w:szCs w:val="24"/>
        </w:rPr>
        <w:t xml:space="preserve">APS received </w:t>
      </w:r>
      <w:r w:rsidR="00EF5854">
        <w:rPr>
          <w:rFonts w:cs="Arial"/>
          <w:sz w:val="24"/>
          <w:szCs w:val="24"/>
        </w:rPr>
        <w:t>CARES Act funding</w:t>
      </w:r>
      <w:r w:rsidR="00561E91">
        <w:rPr>
          <w:rFonts w:cs="Arial"/>
          <w:sz w:val="24"/>
          <w:szCs w:val="24"/>
        </w:rPr>
        <w:t xml:space="preserve">, which allows MJHS </w:t>
      </w:r>
      <w:r w:rsidR="00EF5854">
        <w:rPr>
          <w:rFonts w:cs="Arial"/>
          <w:sz w:val="24"/>
          <w:szCs w:val="24"/>
        </w:rPr>
        <w:t>great</w:t>
      </w:r>
      <w:r w:rsidR="00561E91">
        <w:rPr>
          <w:rFonts w:cs="Arial"/>
          <w:sz w:val="24"/>
          <w:szCs w:val="24"/>
        </w:rPr>
        <w:t xml:space="preserve">er lattitude in making its final </w:t>
      </w:r>
      <w:r w:rsidR="00EF5854">
        <w:rPr>
          <w:rFonts w:cs="Arial"/>
          <w:sz w:val="24"/>
          <w:szCs w:val="24"/>
        </w:rPr>
        <w:t>funding</w:t>
      </w:r>
      <w:r w:rsidR="00561E91">
        <w:rPr>
          <w:rFonts w:cs="Arial"/>
          <w:sz w:val="24"/>
          <w:szCs w:val="24"/>
        </w:rPr>
        <w:t xml:space="preserve"> decisions for the 2021/2022 academic year</w:t>
      </w:r>
      <w:r w:rsidR="00EF5854">
        <w:rPr>
          <w:rFonts w:cs="Arial"/>
          <w:sz w:val="24"/>
          <w:szCs w:val="24"/>
        </w:rPr>
        <w:t xml:space="preserve">.. The CARES Act funding ($400K+) is not confirmed for </w:t>
      </w:r>
      <w:r w:rsidR="00A66C76">
        <w:rPr>
          <w:rFonts w:cs="Arial"/>
          <w:sz w:val="24"/>
          <w:szCs w:val="24"/>
        </w:rPr>
        <w:t>the following (2022/2023) school year</w:t>
      </w:r>
      <w:r w:rsidR="00EF5854">
        <w:rPr>
          <w:rFonts w:cs="Arial"/>
          <w:sz w:val="24"/>
          <w:szCs w:val="24"/>
        </w:rPr>
        <w:t>, so it is not clear that</w:t>
      </w:r>
      <w:r w:rsidR="00A66C76">
        <w:rPr>
          <w:rFonts w:cs="Arial"/>
          <w:sz w:val="24"/>
          <w:szCs w:val="24"/>
        </w:rPr>
        <w:t xml:space="preserve"> the level of funding is supports for schools is  sustainable</w:t>
      </w:r>
      <w:r w:rsidR="00EF5854">
        <w:rPr>
          <w:rFonts w:cs="Arial"/>
          <w:sz w:val="24"/>
          <w:szCs w:val="24"/>
        </w:rPr>
        <w:t xml:space="preserve">. </w:t>
      </w:r>
      <w:r w:rsidR="00A66C76" w:rsidRPr="00A66C76">
        <w:rPr>
          <w:rFonts w:cs="Arial"/>
          <w:sz w:val="24"/>
          <w:szCs w:val="24"/>
        </w:rPr>
        <w:t>One of the structural impacts of COVID is kids missing credits</w:t>
      </w:r>
      <w:r w:rsidR="00A66C76">
        <w:rPr>
          <w:rFonts w:cs="Arial"/>
          <w:sz w:val="24"/>
          <w:szCs w:val="24"/>
        </w:rPr>
        <w:t xml:space="preserve">, and MJHS </w:t>
      </w:r>
      <w:r w:rsidR="00EF5854">
        <w:rPr>
          <w:rFonts w:cs="Arial"/>
          <w:sz w:val="24"/>
          <w:szCs w:val="24"/>
        </w:rPr>
        <w:t>credit recovery n</w:t>
      </w:r>
      <w:r w:rsidR="00A66C76">
        <w:rPr>
          <w:rFonts w:cs="Arial"/>
          <w:sz w:val="24"/>
          <w:szCs w:val="24"/>
        </w:rPr>
        <w:t>eeds will last beyond a year. MJHS</w:t>
      </w:r>
      <w:r w:rsidR="00EF5854">
        <w:rPr>
          <w:rFonts w:cs="Arial"/>
          <w:sz w:val="24"/>
          <w:szCs w:val="24"/>
        </w:rPr>
        <w:t xml:space="preserve"> also </w:t>
      </w:r>
      <w:r w:rsidR="006F5FEE">
        <w:rPr>
          <w:rFonts w:cs="Arial"/>
          <w:sz w:val="24"/>
          <w:szCs w:val="24"/>
        </w:rPr>
        <w:t>plans to address</w:t>
      </w:r>
      <w:r w:rsidR="00EF5854">
        <w:rPr>
          <w:rFonts w:cs="Arial"/>
          <w:sz w:val="24"/>
          <w:szCs w:val="24"/>
        </w:rPr>
        <w:t xml:space="preserve"> the emotional/social needs of the students.  The biggest </w:t>
      </w:r>
      <w:r w:rsidR="006F5FEE">
        <w:rPr>
          <w:rFonts w:cs="Arial"/>
          <w:sz w:val="24"/>
          <w:szCs w:val="24"/>
        </w:rPr>
        <w:t xml:space="preserve">budget </w:t>
      </w:r>
      <w:r w:rsidR="00EF5854">
        <w:rPr>
          <w:rFonts w:cs="Arial"/>
          <w:sz w:val="24"/>
          <w:szCs w:val="24"/>
        </w:rPr>
        <w:t>additions are:</w:t>
      </w:r>
    </w:p>
    <w:p w14:paraId="42D9A7F4" w14:textId="77777777" w:rsidR="006F5FEE" w:rsidRDefault="00EF5854" w:rsidP="0004681A">
      <w:pPr>
        <w:pStyle w:val="ListParagraph"/>
        <w:numPr>
          <w:ilvl w:val="2"/>
          <w:numId w:val="3"/>
        </w:numPr>
        <w:rPr>
          <w:rFonts w:cs="Arial"/>
          <w:sz w:val="24"/>
          <w:szCs w:val="24"/>
        </w:rPr>
      </w:pPr>
      <w:r>
        <w:rPr>
          <w:rFonts w:cs="Arial"/>
          <w:b/>
          <w:sz w:val="24"/>
          <w:szCs w:val="24"/>
        </w:rPr>
        <w:t>5</w:t>
      </w:r>
      <w:r w:rsidRPr="00EF5854">
        <w:rPr>
          <w:rFonts w:cs="Arial"/>
          <w:b/>
          <w:sz w:val="24"/>
          <w:szCs w:val="24"/>
          <w:vertAlign w:val="superscript"/>
        </w:rPr>
        <w:t>th</w:t>
      </w:r>
      <w:r>
        <w:rPr>
          <w:rFonts w:cs="Arial"/>
          <w:b/>
          <w:sz w:val="24"/>
          <w:szCs w:val="24"/>
        </w:rPr>
        <w:t xml:space="preserve"> </w:t>
      </w:r>
      <w:r w:rsidR="0004681A">
        <w:rPr>
          <w:rFonts w:cs="Arial"/>
          <w:b/>
          <w:sz w:val="24"/>
          <w:szCs w:val="24"/>
        </w:rPr>
        <w:t>counsel</w:t>
      </w:r>
      <w:r>
        <w:rPr>
          <w:rFonts w:cs="Arial"/>
          <w:b/>
          <w:sz w:val="24"/>
          <w:szCs w:val="24"/>
        </w:rPr>
        <w:t xml:space="preserve">or- </w:t>
      </w:r>
      <w:r>
        <w:rPr>
          <w:rFonts w:cs="Arial"/>
          <w:sz w:val="24"/>
          <w:szCs w:val="24"/>
        </w:rPr>
        <w:t>The American School Counsellor Association recommends a 1:250 ratio- we currently run about 1:300 or 1:400.  B</w:t>
      </w:r>
      <w:r w:rsidR="006F5FEE">
        <w:rPr>
          <w:rFonts w:cs="Arial"/>
          <w:sz w:val="24"/>
          <w:szCs w:val="24"/>
        </w:rPr>
        <w:t>esides reducing the caseload, adding a 5</w:t>
      </w:r>
      <w:r w:rsidR="006F5FEE" w:rsidRPr="006F5FEE">
        <w:rPr>
          <w:rFonts w:cs="Arial"/>
          <w:sz w:val="24"/>
          <w:szCs w:val="24"/>
          <w:vertAlign w:val="superscript"/>
        </w:rPr>
        <w:t>th</w:t>
      </w:r>
      <w:r w:rsidR="006F5FEE">
        <w:rPr>
          <w:rFonts w:cs="Arial"/>
          <w:sz w:val="24"/>
          <w:szCs w:val="24"/>
        </w:rPr>
        <w:t xml:space="preserve"> counselor will also allow </w:t>
      </w:r>
      <w:r>
        <w:rPr>
          <w:rFonts w:cs="Arial"/>
          <w:sz w:val="24"/>
          <w:szCs w:val="24"/>
        </w:rPr>
        <w:t xml:space="preserve">the counselors to </w:t>
      </w:r>
      <w:r>
        <w:rPr>
          <w:rFonts w:cs="Arial"/>
          <w:sz w:val="24"/>
          <w:szCs w:val="24"/>
        </w:rPr>
        <w:lastRenderedPageBreak/>
        <w:t xml:space="preserve">develop relationships that will allow us to push all children toward the right programs that will help them achieve their goals. </w:t>
      </w:r>
    </w:p>
    <w:p w14:paraId="71BE9276" w14:textId="77777777" w:rsidR="006F5FEE" w:rsidRDefault="00EF5854" w:rsidP="006F5FEE">
      <w:pPr>
        <w:pStyle w:val="ListParagraph"/>
        <w:numPr>
          <w:ilvl w:val="3"/>
          <w:numId w:val="3"/>
        </w:numPr>
        <w:rPr>
          <w:rFonts w:cs="Arial"/>
          <w:sz w:val="24"/>
          <w:szCs w:val="24"/>
        </w:rPr>
      </w:pPr>
      <w:r w:rsidRPr="0004681A">
        <w:rPr>
          <w:rFonts w:cs="Arial"/>
          <w:b/>
          <w:sz w:val="24"/>
          <w:szCs w:val="24"/>
        </w:rPr>
        <w:t>Question-</w:t>
      </w:r>
      <w:r w:rsidRPr="0004681A">
        <w:rPr>
          <w:rFonts w:cs="Arial"/>
          <w:sz w:val="24"/>
          <w:szCs w:val="24"/>
        </w:rPr>
        <w:t xml:space="preserve"> what will the new ratio be?</w:t>
      </w:r>
      <w:r w:rsidR="0004681A">
        <w:rPr>
          <w:rFonts w:cs="Arial"/>
          <w:sz w:val="24"/>
          <w:szCs w:val="24"/>
        </w:rPr>
        <w:t xml:space="preserve"> </w:t>
      </w:r>
    </w:p>
    <w:p w14:paraId="21123716" w14:textId="77777777" w:rsidR="006F5FEE" w:rsidRDefault="00EF5854" w:rsidP="006F5FEE">
      <w:pPr>
        <w:pStyle w:val="ListParagraph"/>
        <w:numPr>
          <w:ilvl w:val="3"/>
          <w:numId w:val="3"/>
        </w:numPr>
        <w:rPr>
          <w:rFonts w:cs="Arial"/>
          <w:sz w:val="24"/>
          <w:szCs w:val="24"/>
        </w:rPr>
      </w:pPr>
      <w:r w:rsidRPr="0004681A">
        <w:rPr>
          <w:rFonts w:cs="Arial"/>
          <w:b/>
          <w:sz w:val="24"/>
          <w:szCs w:val="24"/>
        </w:rPr>
        <w:t>Answer-</w:t>
      </w:r>
      <w:r w:rsidRPr="0004681A">
        <w:rPr>
          <w:rFonts w:cs="Arial"/>
          <w:sz w:val="24"/>
          <w:szCs w:val="24"/>
        </w:rPr>
        <w:t xml:space="preserve"> about 1:300</w:t>
      </w:r>
      <w:r w:rsidR="0004681A">
        <w:rPr>
          <w:rFonts w:cs="Arial"/>
          <w:sz w:val="24"/>
          <w:szCs w:val="24"/>
        </w:rPr>
        <w:t xml:space="preserve">. </w:t>
      </w:r>
    </w:p>
    <w:p w14:paraId="2C778416" w14:textId="77777777" w:rsidR="006F5FEE" w:rsidRDefault="0004681A" w:rsidP="006F5FEE">
      <w:pPr>
        <w:pStyle w:val="ListParagraph"/>
        <w:numPr>
          <w:ilvl w:val="3"/>
          <w:numId w:val="3"/>
        </w:numPr>
        <w:rPr>
          <w:rFonts w:cs="Arial"/>
          <w:sz w:val="24"/>
          <w:szCs w:val="24"/>
        </w:rPr>
      </w:pPr>
      <w:r w:rsidRPr="006F5FEE">
        <w:rPr>
          <w:rFonts w:cs="Arial"/>
          <w:b/>
          <w:sz w:val="24"/>
          <w:szCs w:val="24"/>
        </w:rPr>
        <w:t>Question</w:t>
      </w:r>
      <w:r>
        <w:rPr>
          <w:rFonts w:cs="Arial"/>
          <w:sz w:val="24"/>
          <w:szCs w:val="24"/>
        </w:rPr>
        <w:t>- will w</w:t>
      </w:r>
      <w:r w:rsidR="006F5FEE">
        <w:rPr>
          <w:rFonts w:cs="Arial"/>
          <w:sz w:val="24"/>
          <w:szCs w:val="24"/>
        </w:rPr>
        <w:t>e completely change our model of</w:t>
      </w:r>
      <w:r>
        <w:rPr>
          <w:rFonts w:cs="Arial"/>
          <w:sz w:val="24"/>
          <w:szCs w:val="24"/>
        </w:rPr>
        <w:t xml:space="preserve"> allocating students to counsellors. </w:t>
      </w:r>
    </w:p>
    <w:p w14:paraId="078B2C75" w14:textId="2CFACC2C" w:rsidR="0004681A" w:rsidRDefault="0004681A" w:rsidP="006F5FEE">
      <w:pPr>
        <w:pStyle w:val="ListParagraph"/>
        <w:numPr>
          <w:ilvl w:val="3"/>
          <w:numId w:val="3"/>
        </w:numPr>
        <w:rPr>
          <w:rFonts w:cs="Arial"/>
          <w:sz w:val="24"/>
          <w:szCs w:val="24"/>
        </w:rPr>
      </w:pPr>
      <w:r w:rsidRPr="006F5FEE">
        <w:rPr>
          <w:rFonts w:cs="Arial"/>
          <w:b/>
          <w:sz w:val="24"/>
          <w:szCs w:val="24"/>
        </w:rPr>
        <w:t>Answer:</w:t>
      </w:r>
      <w:r>
        <w:rPr>
          <w:rFonts w:cs="Arial"/>
          <w:sz w:val="24"/>
          <w:szCs w:val="24"/>
        </w:rPr>
        <w:t xml:space="preserve"> Yes, it will change. We will come together as a team to create the new model. It will look a little different.</w:t>
      </w:r>
    </w:p>
    <w:p w14:paraId="4FBB05A3" w14:textId="6604DC44" w:rsidR="0004681A" w:rsidRDefault="0004681A" w:rsidP="00A66C76">
      <w:pPr>
        <w:pStyle w:val="ListParagraph"/>
        <w:numPr>
          <w:ilvl w:val="2"/>
          <w:numId w:val="3"/>
        </w:numPr>
        <w:rPr>
          <w:rFonts w:cs="Arial"/>
          <w:sz w:val="24"/>
          <w:szCs w:val="24"/>
        </w:rPr>
      </w:pPr>
      <w:r>
        <w:rPr>
          <w:rFonts w:cs="Arial"/>
          <w:b/>
          <w:sz w:val="24"/>
          <w:szCs w:val="24"/>
        </w:rPr>
        <w:t>Graduation Coach-</w:t>
      </w:r>
      <w:r w:rsidR="00A66C76">
        <w:rPr>
          <w:rFonts w:cs="Arial"/>
          <w:sz w:val="24"/>
          <w:szCs w:val="24"/>
        </w:rPr>
        <w:t xml:space="preserve"> I</w:t>
      </w:r>
      <w:r w:rsidR="006F5FEE">
        <w:rPr>
          <w:rFonts w:cs="Arial"/>
          <w:sz w:val="24"/>
          <w:szCs w:val="24"/>
        </w:rPr>
        <w:t>t is a four-</w:t>
      </w:r>
      <w:r>
        <w:rPr>
          <w:rFonts w:cs="Arial"/>
          <w:sz w:val="24"/>
          <w:szCs w:val="24"/>
        </w:rPr>
        <w:t xml:space="preserve"> year scope to work with students from 9</w:t>
      </w:r>
      <w:r w:rsidRPr="0004681A">
        <w:rPr>
          <w:rFonts w:cs="Arial"/>
          <w:sz w:val="24"/>
          <w:szCs w:val="24"/>
          <w:vertAlign w:val="superscript"/>
        </w:rPr>
        <w:t>th</w:t>
      </w:r>
      <w:r>
        <w:rPr>
          <w:rFonts w:cs="Arial"/>
          <w:sz w:val="24"/>
          <w:szCs w:val="24"/>
        </w:rPr>
        <w:t xml:space="preserve"> grade through 12</w:t>
      </w:r>
      <w:r w:rsidRPr="0004681A">
        <w:rPr>
          <w:rFonts w:cs="Arial"/>
          <w:sz w:val="24"/>
          <w:szCs w:val="24"/>
          <w:vertAlign w:val="superscript"/>
        </w:rPr>
        <w:t>th</w:t>
      </w:r>
      <w:r>
        <w:rPr>
          <w:rFonts w:cs="Arial"/>
          <w:sz w:val="24"/>
          <w:szCs w:val="24"/>
        </w:rPr>
        <w:t xml:space="preserve"> grade. In reality, the graduation coach spends most of the time addressing the 12</w:t>
      </w:r>
      <w:r w:rsidRPr="0004681A">
        <w:rPr>
          <w:rFonts w:cs="Arial"/>
          <w:sz w:val="24"/>
          <w:szCs w:val="24"/>
          <w:vertAlign w:val="superscript"/>
        </w:rPr>
        <w:t>th</w:t>
      </w:r>
      <w:r>
        <w:rPr>
          <w:rFonts w:cs="Arial"/>
          <w:sz w:val="24"/>
          <w:szCs w:val="24"/>
        </w:rPr>
        <w:t xml:space="preserve"> grade needs. We know the deficits, so the new model would allow one graduation coach take the 9</w:t>
      </w:r>
      <w:r w:rsidRPr="0004681A">
        <w:rPr>
          <w:rFonts w:cs="Arial"/>
          <w:sz w:val="24"/>
          <w:szCs w:val="24"/>
          <w:vertAlign w:val="superscript"/>
        </w:rPr>
        <w:t>th</w:t>
      </w:r>
      <w:r>
        <w:rPr>
          <w:rFonts w:cs="Arial"/>
          <w:sz w:val="24"/>
          <w:szCs w:val="24"/>
        </w:rPr>
        <w:t>/10</w:t>
      </w:r>
      <w:r w:rsidRPr="0004681A">
        <w:rPr>
          <w:rFonts w:cs="Arial"/>
          <w:sz w:val="24"/>
          <w:szCs w:val="24"/>
          <w:vertAlign w:val="superscript"/>
        </w:rPr>
        <w:t>th</w:t>
      </w:r>
      <w:r>
        <w:rPr>
          <w:rFonts w:cs="Arial"/>
          <w:sz w:val="24"/>
          <w:szCs w:val="24"/>
        </w:rPr>
        <w:t xml:space="preserve"> graders and a second coach would take 11</w:t>
      </w:r>
      <w:r w:rsidRPr="0004681A">
        <w:rPr>
          <w:rFonts w:cs="Arial"/>
          <w:sz w:val="24"/>
          <w:szCs w:val="24"/>
          <w:vertAlign w:val="superscript"/>
        </w:rPr>
        <w:t>th</w:t>
      </w:r>
      <w:r>
        <w:rPr>
          <w:rFonts w:cs="Arial"/>
          <w:sz w:val="24"/>
          <w:szCs w:val="24"/>
        </w:rPr>
        <w:t>/12</w:t>
      </w:r>
      <w:r w:rsidRPr="0004681A">
        <w:rPr>
          <w:rFonts w:cs="Arial"/>
          <w:sz w:val="24"/>
          <w:szCs w:val="24"/>
          <w:vertAlign w:val="superscript"/>
        </w:rPr>
        <w:t>th</w:t>
      </w:r>
      <w:r>
        <w:rPr>
          <w:rFonts w:cs="Arial"/>
          <w:sz w:val="24"/>
          <w:szCs w:val="24"/>
        </w:rPr>
        <w:t xml:space="preserve"> graders to help student academically and also support teachers. They will be critical to help the kids get their credits, as well as help them raise their GPAs, identify scholarship opportunities. It’s providing layers of support at a more intimate level with better relationships overall. </w:t>
      </w:r>
    </w:p>
    <w:p w14:paraId="25210122" w14:textId="7DEE3D80" w:rsidR="0004681A" w:rsidRDefault="0004681A" w:rsidP="0004681A">
      <w:pPr>
        <w:pStyle w:val="ListParagraph"/>
        <w:numPr>
          <w:ilvl w:val="2"/>
          <w:numId w:val="3"/>
        </w:numPr>
        <w:rPr>
          <w:rFonts w:cs="Arial"/>
          <w:sz w:val="24"/>
          <w:szCs w:val="24"/>
        </w:rPr>
      </w:pPr>
      <w:r>
        <w:rPr>
          <w:rFonts w:cs="Arial"/>
          <w:b/>
          <w:sz w:val="24"/>
          <w:szCs w:val="24"/>
        </w:rPr>
        <w:t>Math Support-</w:t>
      </w:r>
      <w:r>
        <w:rPr>
          <w:rFonts w:cs="Arial"/>
          <w:sz w:val="24"/>
          <w:szCs w:val="24"/>
        </w:rPr>
        <w:t xml:space="preserve"> will focus on helping kids be more successful in maths studies. </w:t>
      </w:r>
    </w:p>
    <w:p w14:paraId="12F425CD" w14:textId="3E1F05D0" w:rsidR="008920FC" w:rsidRDefault="0004681A" w:rsidP="008920FC">
      <w:pPr>
        <w:pStyle w:val="ListParagraph"/>
        <w:numPr>
          <w:ilvl w:val="2"/>
          <w:numId w:val="3"/>
        </w:numPr>
        <w:rPr>
          <w:rFonts w:cs="Arial"/>
          <w:sz w:val="24"/>
          <w:szCs w:val="24"/>
        </w:rPr>
      </w:pPr>
      <w:r>
        <w:rPr>
          <w:rFonts w:cs="Arial"/>
          <w:b/>
          <w:sz w:val="24"/>
          <w:szCs w:val="24"/>
        </w:rPr>
        <w:t>Hourly Teacher to run the afterschool credit recovery lab-</w:t>
      </w:r>
      <w:r>
        <w:rPr>
          <w:rFonts w:cs="Arial"/>
          <w:sz w:val="24"/>
          <w:szCs w:val="24"/>
        </w:rPr>
        <w:t xml:space="preserve"> would be in the media center to help students use the 5</w:t>
      </w:r>
      <w:r w:rsidRPr="0004681A">
        <w:rPr>
          <w:rFonts w:cs="Arial"/>
          <w:sz w:val="24"/>
          <w:szCs w:val="24"/>
          <w:vertAlign w:val="superscript"/>
        </w:rPr>
        <w:t>th</w:t>
      </w:r>
      <w:r>
        <w:rPr>
          <w:rFonts w:cs="Arial"/>
          <w:sz w:val="24"/>
          <w:szCs w:val="24"/>
        </w:rPr>
        <w:t xml:space="preserve"> period option to </w:t>
      </w:r>
      <w:r w:rsidR="008920FC">
        <w:rPr>
          <w:rFonts w:cs="Arial"/>
          <w:sz w:val="24"/>
          <w:szCs w:val="24"/>
        </w:rPr>
        <w:t xml:space="preserve">help kids as much as we can based on the gaps we see. We know the kids that need this support and </w:t>
      </w:r>
      <w:r w:rsidR="006F5FEE">
        <w:rPr>
          <w:rFonts w:cs="Arial"/>
          <w:sz w:val="24"/>
          <w:szCs w:val="24"/>
        </w:rPr>
        <w:t>there are more than there were</w:t>
      </w:r>
      <w:r w:rsidR="008920FC">
        <w:rPr>
          <w:rFonts w:cs="Arial"/>
          <w:sz w:val="24"/>
          <w:szCs w:val="24"/>
        </w:rPr>
        <w:t xml:space="preserve"> prior to the pandemic.</w:t>
      </w:r>
    </w:p>
    <w:p w14:paraId="5DA6672A" w14:textId="76DAAF87" w:rsidR="008920FC" w:rsidRDefault="008920FC" w:rsidP="008920FC">
      <w:pPr>
        <w:pStyle w:val="ListParagraph"/>
        <w:numPr>
          <w:ilvl w:val="2"/>
          <w:numId w:val="3"/>
        </w:numPr>
        <w:rPr>
          <w:rFonts w:cs="Arial"/>
          <w:sz w:val="24"/>
          <w:szCs w:val="24"/>
        </w:rPr>
      </w:pPr>
      <w:r>
        <w:rPr>
          <w:rFonts w:cs="Arial"/>
          <w:b/>
          <w:sz w:val="24"/>
          <w:szCs w:val="24"/>
        </w:rPr>
        <w:t>Transportation-</w:t>
      </w:r>
      <w:r>
        <w:rPr>
          <w:rFonts w:cs="Arial"/>
          <w:sz w:val="24"/>
          <w:szCs w:val="24"/>
        </w:rPr>
        <w:t xml:space="preserve"> we used to run two routes of buses after school and with the credit recovery</w:t>
      </w:r>
      <w:r w:rsidR="006F5FEE">
        <w:rPr>
          <w:rFonts w:cs="Arial"/>
          <w:sz w:val="24"/>
          <w:szCs w:val="24"/>
        </w:rPr>
        <w:t xml:space="preserve"> program enhancements</w:t>
      </w:r>
      <w:r>
        <w:rPr>
          <w:rFonts w:cs="Arial"/>
          <w:sz w:val="24"/>
          <w:szCs w:val="24"/>
        </w:rPr>
        <w:t>, we will have to increase the transportation available</w:t>
      </w:r>
      <w:r w:rsidR="006F5FEE">
        <w:rPr>
          <w:rFonts w:cs="Arial"/>
          <w:sz w:val="24"/>
          <w:szCs w:val="24"/>
        </w:rPr>
        <w:t>.</w:t>
      </w:r>
    </w:p>
    <w:p w14:paraId="2F0E889E" w14:textId="037ACF28" w:rsidR="008920FC" w:rsidRDefault="008920FC" w:rsidP="008920FC">
      <w:pPr>
        <w:pStyle w:val="ListParagraph"/>
        <w:numPr>
          <w:ilvl w:val="3"/>
          <w:numId w:val="3"/>
        </w:numPr>
        <w:rPr>
          <w:rFonts w:cs="Arial"/>
          <w:sz w:val="24"/>
          <w:szCs w:val="24"/>
        </w:rPr>
      </w:pPr>
      <w:r>
        <w:rPr>
          <w:rFonts w:cs="Arial"/>
          <w:b/>
          <w:sz w:val="24"/>
          <w:szCs w:val="24"/>
        </w:rPr>
        <w:t>Q:</w:t>
      </w:r>
      <w:r>
        <w:rPr>
          <w:rFonts w:cs="Arial"/>
          <w:sz w:val="24"/>
          <w:szCs w:val="24"/>
        </w:rPr>
        <w:t xml:space="preserve"> Can we provide any incentives to move kids along in credit recovery?</w:t>
      </w:r>
    </w:p>
    <w:p w14:paraId="1969F498" w14:textId="6C0EA97B" w:rsidR="008920FC" w:rsidRDefault="008920FC" w:rsidP="008920FC">
      <w:pPr>
        <w:pStyle w:val="ListParagraph"/>
        <w:numPr>
          <w:ilvl w:val="3"/>
          <w:numId w:val="3"/>
        </w:numPr>
        <w:rPr>
          <w:rFonts w:cs="Arial"/>
          <w:sz w:val="24"/>
          <w:szCs w:val="24"/>
        </w:rPr>
      </w:pPr>
      <w:r>
        <w:rPr>
          <w:rFonts w:cs="Arial"/>
          <w:b/>
          <w:sz w:val="24"/>
          <w:szCs w:val="24"/>
        </w:rPr>
        <w:t>A:</w:t>
      </w:r>
      <w:r>
        <w:rPr>
          <w:rFonts w:cs="Arial"/>
          <w:sz w:val="24"/>
          <w:szCs w:val="24"/>
        </w:rPr>
        <w:t xml:space="preserve"> Yes, but with limitations. Gift cards are not an option. But there are funds in the budget for incentives. We are asking for flexibility at the district level to allow us to re-imagine the incentives</w:t>
      </w:r>
    </w:p>
    <w:p w14:paraId="0988B29F" w14:textId="3B65EC56" w:rsidR="008920FC" w:rsidRDefault="008920FC" w:rsidP="008920FC">
      <w:pPr>
        <w:pStyle w:val="ListParagraph"/>
        <w:numPr>
          <w:ilvl w:val="3"/>
          <w:numId w:val="3"/>
        </w:numPr>
        <w:rPr>
          <w:rFonts w:cs="Arial"/>
          <w:sz w:val="24"/>
          <w:szCs w:val="24"/>
        </w:rPr>
      </w:pPr>
      <w:r>
        <w:rPr>
          <w:rFonts w:cs="Arial"/>
          <w:b/>
          <w:sz w:val="24"/>
          <w:szCs w:val="24"/>
        </w:rPr>
        <w:t>Q:</w:t>
      </w:r>
      <w:r>
        <w:rPr>
          <w:rFonts w:cs="Arial"/>
          <w:sz w:val="24"/>
          <w:szCs w:val="24"/>
        </w:rPr>
        <w:t xml:space="preserve"> How many students are we talking about when we talk about credit recovery?</w:t>
      </w:r>
    </w:p>
    <w:p w14:paraId="50287E53" w14:textId="1BB1893C" w:rsidR="008920FC" w:rsidRDefault="008920FC" w:rsidP="008920FC">
      <w:pPr>
        <w:pStyle w:val="ListParagraph"/>
        <w:numPr>
          <w:ilvl w:val="3"/>
          <w:numId w:val="3"/>
        </w:numPr>
        <w:rPr>
          <w:rFonts w:cs="Arial"/>
          <w:sz w:val="24"/>
          <w:szCs w:val="24"/>
        </w:rPr>
      </w:pPr>
      <w:r>
        <w:rPr>
          <w:rFonts w:cs="Arial"/>
          <w:b/>
          <w:sz w:val="24"/>
          <w:szCs w:val="24"/>
        </w:rPr>
        <w:t>A:</w:t>
      </w:r>
      <w:r>
        <w:rPr>
          <w:rFonts w:cs="Arial"/>
          <w:sz w:val="24"/>
          <w:szCs w:val="24"/>
        </w:rPr>
        <w:t xml:space="preserve"> We have about 40% of the class of 2022 that are off track and are enrolled in credit recovery or offsite course</w:t>
      </w:r>
      <w:r w:rsidR="006F5FEE">
        <w:rPr>
          <w:rFonts w:cs="Arial"/>
          <w:sz w:val="24"/>
          <w:szCs w:val="24"/>
        </w:rPr>
        <w:t>s</w:t>
      </w:r>
      <w:r>
        <w:rPr>
          <w:rFonts w:cs="Arial"/>
          <w:sz w:val="24"/>
          <w:szCs w:val="24"/>
        </w:rPr>
        <w:t xml:space="preserve"> to catch up, and about 100 in every other grade. Right now, in terms of overall failure, we are at about 14%. The issue is engagement. If the kids </w:t>
      </w:r>
      <w:r>
        <w:rPr>
          <w:rFonts w:cs="Arial"/>
          <w:sz w:val="24"/>
          <w:szCs w:val="24"/>
        </w:rPr>
        <w:lastRenderedPageBreak/>
        <w:t>are engaged, they are generally passing. If they aren’t engaged, they generally aren’t passing. We are seeing this in greatest number in our 9</w:t>
      </w:r>
      <w:r w:rsidRPr="008920FC">
        <w:rPr>
          <w:rFonts w:cs="Arial"/>
          <w:sz w:val="24"/>
          <w:szCs w:val="24"/>
          <w:vertAlign w:val="superscript"/>
        </w:rPr>
        <w:t>th</w:t>
      </w:r>
      <w:r>
        <w:rPr>
          <w:rFonts w:cs="Arial"/>
          <w:sz w:val="24"/>
          <w:szCs w:val="24"/>
        </w:rPr>
        <w:t xml:space="preserve"> graders.  We had about a 20% failure rate in math and a 20% failure rate in science. We will have a summer program throughout the district, but it won’t work for all kids.</w:t>
      </w:r>
    </w:p>
    <w:p w14:paraId="129DCA99" w14:textId="53C27A9F" w:rsidR="00294B16" w:rsidRDefault="00294B16" w:rsidP="00294B16">
      <w:pPr>
        <w:pStyle w:val="ListParagraph"/>
        <w:ind w:left="2880"/>
        <w:rPr>
          <w:rFonts w:cs="Arial"/>
          <w:sz w:val="24"/>
          <w:szCs w:val="24"/>
        </w:rPr>
      </w:pPr>
      <w:r>
        <w:rPr>
          <w:rFonts w:cs="Arial"/>
          <w:b/>
          <w:sz w:val="24"/>
          <w:szCs w:val="24"/>
        </w:rPr>
        <w:t>Q:</w:t>
      </w:r>
      <w:r>
        <w:rPr>
          <w:rFonts w:cs="Arial"/>
          <w:sz w:val="24"/>
          <w:szCs w:val="24"/>
        </w:rPr>
        <w:t xml:space="preserve"> Do we know why the kids aren’t engaged?</w:t>
      </w:r>
    </w:p>
    <w:p w14:paraId="5DD69A98" w14:textId="5708188E" w:rsidR="00294B16" w:rsidRPr="008920FC" w:rsidRDefault="00294B16" w:rsidP="00294B16">
      <w:pPr>
        <w:pStyle w:val="ListParagraph"/>
        <w:ind w:left="2880"/>
        <w:rPr>
          <w:rFonts w:cs="Arial"/>
          <w:sz w:val="24"/>
          <w:szCs w:val="24"/>
        </w:rPr>
      </w:pPr>
      <w:r>
        <w:rPr>
          <w:rFonts w:cs="Arial"/>
          <w:b/>
          <w:sz w:val="24"/>
          <w:szCs w:val="24"/>
        </w:rPr>
        <w:t>A:</w:t>
      </w:r>
      <w:r>
        <w:rPr>
          <w:rFonts w:cs="Arial"/>
          <w:sz w:val="24"/>
          <w:szCs w:val="24"/>
        </w:rPr>
        <w:t xml:space="preserve"> It’s a good question. We are about to send out the required wellness survey. The kids who we need to reach and respond are the ones unlikely to be reached or respond. It doesn’t appear to be an issue with technology.  It’s also important to remember that the difference between 8</w:t>
      </w:r>
      <w:r w:rsidRPr="00294B16">
        <w:rPr>
          <w:rFonts w:cs="Arial"/>
          <w:sz w:val="24"/>
          <w:szCs w:val="24"/>
          <w:vertAlign w:val="superscript"/>
        </w:rPr>
        <w:t>th</w:t>
      </w:r>
      <w:r>
        <w:rPr>
          <w:rFonts w:cs="Arial"/>
          <w:sz w:val="24"/>
          <w:szCs w:val="24"/>
        </w:rPr>
        <w:t xml:space="preserve"> and 9</w:t>
      </w:r>
      <w:r w:rsidRPr="00294B16">
        <w:rPr>
          <w:rFonts w:cs="Arial"/>
          <w:sz w:val="24"/>
          <w:szCs w:val="24"/>
          <w:vertAlign w:val="superscript"/>
        </w:rPr>
        <w:t>th</w:t>
      </w:r>
      <w:r>
        <w:rPr>
          <w:rFonts w:cs="Arial"/>
          <w:sz w:val="24"/>
          <w:szCs w:val="24"/>
        </w:rPr>
        <w:t xml:space="preserve"> grade is big. It’s a big jump, and it takes a bit of counseling and support to get them to absorb the responsibility of doing the work. The transition program (that helps the 8</w:t>
      </w:r>
      <w:r w:rsidRPr="00294B16">
        <w:rPr>
          <w:rFonts w:cs="Arial"/>
          <w:sz w:val="24"/>
          <w:szCs w:val="24"/>
          <w:vertAlign w:val="superscript"/>
        </w:rPr>
        <w:t>th</w:t>
      </w:r>
      <w:r>
        <w:rPr>
          <w:rFonts w:cs="Arial"/>
          <w:sz w:val="24"/>
          <w:szCs w:val="24"/>
        </w:rPr>
        <w:t xml:space="preserve"> graders to prepare for 9</w:t>
      </w:r>
      <w:r w:rsidRPr="00294B16">
        <w:rPr>
          <w:rFonts w:cs="Arial"/>
          <w:sz w:val="24"/>
          <w:szCs w:val="24"/>
          <w:vertAlign w:val="superscript"/>
        </w:rPr>
        <w:t>th</w:t>
      </w:r>
      <w:r>
        <w:rPr>
          <w:rFonts w:cs="Arial"/>
          <w:sz w:val="24"/>
          <w:szCs w:val="24"/>
        </w:rPr>
        <w:t xml:space="preserve"> grade) really helps. Not having the bridge program for the current 9</w:t>
      </w:r>
      <w:r w:rsidRPr="00294B16">
        <w:rPr>
          <w:rFonts w:cs="Arial"/>
          <w:sz w:val="24"/>
          <w:szCs w:val="24"/>
          <w:vertAlign w:val="superscript"/>
        </w:rPr>
        <w:t>th</w:t>
      </w:r>
      <w:r>
        <w:rPr>
          <w:rFonts w:cs="Arial"/>
          <w:sz w:val="24"/>
          <w:szCs w:val="24"/>
        </w:rPr>
        <w:t xml:space="preserve"> graders probably had some affect. Not being in person is taking away a lot of the personal interactions and discussions that build relationships and encourage inquiry. </w:t>
      </w:r>
    </w:p>
    <w:p w14:paraId="54BC5362" w14:textId="77777777" w:rsidR="006F5FEE" w:rsidRDefault="00D8488C" w:rsidP="0004681A">
      <w:pPr>
        <w:rPr>
          <w:rFonts w:cs="Arial"/>
          <w:sz w:val="24"/>
          <w:szCs w:val="24"/>
        </w:rPr>
      </w:pPr>
      <w:r>
        <w:rPr>
          <w:rFonts w:cs="Arial"/>
          <w:sz w:val="24"/>
          <w:szCs w:val="24"/>
        </w:rPr>
        <w:tab/>
      </w:r>
      <w:r>
        <w:rPr>
          <w:rFonts w:cs="Arial"/>
          <w:sz w:val="24"/>
          <w:szCs w:val="24"/>
        </w:rPr>
        <w:tab/>
      </w:r>
    </w:p>
    <w:p w14:paraId="1ED52AFB" w14:textId="17923F72" w:rsidR="00D8488C" w:rsidRDefault="006F5FEE" w:rsidP="0004681A">
      <w:pPr>
        <w:rPr>
          <w:rFonts w:cs="Arial"/>
          <w:sz w:val="24"/>
          <w:szCs w:val="24"/>
        </w:rPr>
      </w:pPr>
      <w:r w:rsidRPr="006F5FEE">
        <w:rPr>
          <w:rFonts w:cs="Arial"/>
          <w:b/>
          <w:sz w:val="24"/>
          <w:szCs w:val="24"/>
        </w:rPr>
        <w:t>Additional information</w:t>
      </w:r>
      <w:r>
        <w:rPr>
          <w:rFonts w:cs="Arial"/>
          <w:sz w:val="24"/>
          <w:szCs w:val="24"/>
        </w:rPr>
        <w:t xml:space="preserve">: About </w:t>
      </w:r>
      <w:r w:rsidR="00D8488C">
        <w:rPr>
          <w:rFonts w:cs="Arial"/>
          <w:sz w:val="24"/>
          <w:szCs w:val="24"/>
        </w:rPr>
        <w:t xml:space="preserve">2% of the SSF is </w:t>
      </w:r>
      <w:r>
        <w:rPr>
          <w:rFonts w:cs="Arial"/>
          <w:sz w:val="24"/>
          <w:szCs w:val="24"/>
        </w:rPr>
        <w:t xml:space="preserve">not allocated. Rather it is held back until final enrollment numbers are recognized. But the funds do </w:t>
      </w:r>
      <w:r w:rsidR="00D8488C">
        <w:rPr>
          <w:rFonts w:cs="Arial"/>
          <w:sz w:val="24"/>
          <w:szCs w:val="24"/>
        </w:rPr>
        <w:t>become available if our enrollme</w:t>
      </w:r>
      <w:r>
        <w:rPr>
          <w:rFonts w:cs="Arial"/>
          <w:sz w:val="24"/>
          <w:szCs w:val="24"/>
        </w:rPr>
        <w:t>nt is at or above the predicted number</w:t>
      </w:r>
      <w:r w:rsidR="00D8488C">
        <w:rPr>
          <w:rFonts w:cs="Arial"/>
          <w:sz w:val="24"/>
          <w:szCs w:val="24"/>
        </w:rPr>
        <w:t xml:space="preserve">. </w:t>
      </w:r>
      <w:r>
        <w:rPr>
          <w:rFonts w:cs="Arial"/>
          <w:sz w:val="24"/>
          <w:szCs w:val="24"/>
        </w:rPr>
        <w:t>Budget dollars are also being allocated toward c</w:t>
      </w:r>
      <w:r w:rsidR="00D8488C">
        <w:rPr>
          <w:rFonts w:cs="Arial"/>
          <w:sz w:val="24"/>
          <w:szCs w:val="24"/>
        </w:rPr>
        <w:t xml:space="preserve">lassroom furniture, macbooks and boxlights. </w:t>
      </w:r>
    </w:p>
    <w:p w14:paraId="3F2C3226" w14:textId="70150AF1" w:rsidR="006F5FEE" w:rsidRDefault="006F5FEE" w:rsidP="0004681A">
      <w:pPr>
        <w:rPr>
          <w:rFonts w:cs="Arial"/>
          <w:sz w:val="24"/>
          <w:szCs w:val="24"/>
        </w:rPr>
      </w:pPr>
      <w:r>
        <w:rPr>
          <w:rFonts w:cs="Arial"/>
          <w:sz w:val="24"/>
          <w:szCs w:val="24"/>
        </w:rPr>
        <w:tab/>
        <w:t>Question- Are there any funds available to add a therapist or part-time psychologist given the likelihood that many returning children will be exhibiting signs of depression, PTSD, trauma, or other behavioral/mental health concerns?</w:t>
      </w:r>
    </w:p>
    <w:p w14:paraId="4DAAA70F" w14:textId="4260FAC7" w:rsidR="00D8488C" w:rsidRDefault="006F5FEE" w:rsidP="0004681A">
      <w:pPr>
        <w:rPr>
          <w:rFonts w:cs="Arial"/>
          <w:sz w:val="24"/>
          <w:szCs w:val="24"/>
        </w:rPr>
      </w:pPr>
      <w:r>
        <w:rPr>
          <w:rFonts w:cs="Arial"/>
          <w:sz w:val="24"/>
          <w:szCs w:val="24"/>
        </w:rPr>
        <w:tab/>
        <w:t xml:space="preserve">Answer- Unfortunately, no. </w:t>
      </w:r>
      <w:r w:rsidR="00D8488C">
        <w:rPr>
          <w:rFonts w:cs="Arial"/>
          <w:sz w:val="24"/>
          <w:szCs w:val="24"/>
        </w:rPr>
        <w:t>Wrap-around services are still in place but</w:t>
      </w:r>
      <w:r>
        <w:rPr>
          <w:rFonts w:cs="Arial"/>
          <w:sz w:val="24"/>
          <w:szCs w:val="24"/>
        </w:rPr>
        <w:t xml:space="preserve"> the paperwork can be challenging</w:t>
      </w:r>
      <w:r w:rsidR="00D8488C">
        <w:rPr>
          <w:rFonts w:cs="Arial"/>
          <w:sz w:val="24"/>
          <w:szCs w:val="24"/>
        </w:rPr>
        <w:t xml:space="preserve">.  </w:t>
      </w:r>
      <w:r w:rsidR="0067717E">
        <w:rPr>
          <w:rFonts w:cs="Arial"/>
          <w:sz w:val="24"/>
          <w:szCs w:val="24"/>
        </w:rPr>
        <w:t>There are therapists that come right to school</w:t>
      </w:r>
      <w:r>
        <w:rPr>
          <w:rFonts w:cs="Arial"/>
          <w:sz w:val="24"/>
          <w:szCs w:val="24"/>
        </w:rPr>
        <w:t>, but MJHS c</w:t>
      </w:r>
      <w:r w:rsidR="0067717E">
        <w:rPr>
          <w:rFonts w:cs="Arial"/>
          <w:sz w:val="24"/>
          <w:szCs w:val="24"/>
        </w:rPr>
        <w:t>linical caseworker</w:t>
      </w:r>
      <w:r>
        <w:rPr>
          <w:rFonts w:cs="Arial"/>
          <w:sz w:val="24"/>
          <w:szCs w:val="24"/>
        </w:rPr>
        <w:t>s</w:t>
      </w:r>
      <w:r w:rsidR="0067717E">
        <w:rPr>
          <w:rFonts w:cs="Arial"/>
          <w:sz w:val="24"/>
          <w:szCs w:val="24"/>
        </w:rPr>
        <w:t xml:space="preserve"> can’t provide </w:t>
      </w:r>
      <w:r>
        <w:rPr>
          <w:rFonts w:cs="Arial"/>
          <w:sz w:val="24"/>
          <w:szCs w:val="24"/>
        </w:rPr>
        <w:t xml:space="preserve">direct </w:t>
      </w:r>
      <w:r w:rsidR="0067717E">
        <w:rPr>
          <w:rFonts w:cs="Arial"/>
          <w:sz w:val="24"/>
          <w:szCs w:val="24"/>
        </w:rPr>
        <w:t>service</w:t>
      </w:r>
      <w:r>
        <w:rPr>
          <w:rFonts w:cs="Arial"/>
          <w:sz w:val="24"/>
          <w:szCs w:val="24"/>
        </w:rPr>
        <w:t>s</w:t>
      </w:r>
      <w:r w:rsidR="0067717E">
        <w:rPr>
          <w:rFonts w:cs="Arial"/>
          <w:sz w:val="24"/>
          <w:szCs w:val="24"/>
        </w:rPr>
        <w:t xml:space="preserve">. </w:t>
      </w:r>
      <w:r>
        <w:rPr>
          <w:rFonts w:cs="Arial"/>
          <w:sz w:val="24"/>
          <w:szCs w:val="24"/>
        </w:rPr>
        <w:t>From a teacher perspective, c</w:t>
      </w:r>
      <w:r w:rsidR="0067717E">
        <w:rPr>
          <w:rFonts w:cs="Arial"/>
          <w:sz w:val="24"/>
          <w:szCs w:val="24"/>
        </w:rPr>
        <w:t xml:space="preserve">ounsellors are </w:t>
      </w:r>
      <w:r>
        <w:rPr>
          <w:rFonts w:cs="Arial"/>
          <w:sz w:val="24"/>
          <w:szCs w:val="24"/>
        </w:rPr>
        <w:t>the</w:t>
      </w:r>
      <w:r w:rsidR="0067717E">
        <w:rPr>
          <w:rFonts w:cs="Arial"/>
          <w:sz w:val="24"/>
          <w:szCs w:val="24"/>
        </w:rPr>
        <w:t xml:space="preserve"> first line of support. The 5</w:t>
      </w:r>
      <w:r w:rsidR="0067717E" w:rsidRPr="0067717E">
        <w:rPr>
          <w:rFonts w:cs="Arial"/>
          <w:sz w:val="24"/>
          <w:szCs w:val="24"/>
          <w:vertAlign w:val="superscript"/>
        </w:rPr>
        <w:t>th</w:t>
      </w:r>
      <w:r>
        <w:rPr>
          <w:rFonts w:cs="Arial"/>
          <w:sz w:val="24"/>
          <w:szCs w:val="24"/>
        </w:rPr>
        <w:t xml:space="preserve"> counsellor will provide more time for counsellors to be able to listen to the children and assess their needs and support required. </w:t>
      </w:r>
      <w:r w:rsidR="0067717E">
        <w:rPr>
          <w:rFonts w:cs="Arial"/>
          <w:sz w:val="24"/>
          <w:szCs w:val="24"/>
        </w:rPr>
        <w:t xml:space="preserve"> </w:t>
      </w:r>
      <w:r>
        <w:rPr>
          <w:rFonts w:cs="Arial"/>
          <w:sz w:val="24"/>
          <w:szCs w:val="24"/>
        </w:rPr>
        <w:t>APS is aware of the profound behavioral health needs that are brought on by the pandemic and are looking at ways to address is at the broader system level.</w:t>
      </w:r>
    </w:p>
    <w:p w14:paraId="63FA20F1" w14:textId="67AEB270" w:rsidR="0067717E" w:rsidRPr="00F44EC7" w:rsidRDefault="0067717E" w:rsidP="00F44EC7">
      <w:pPr>
        <w:pStyle w:val="ListParagraph"/>
        <w:numPr>
          <w:ilvl w:val="0"/>
          <w:numId w:val="3"/>
        </w:numPr>
        <w:rPr>
          <w:rFonts w:cs="Arial"/>
          <w:sz w:val="24"/>
          <w:szCs w:val="24"/>
        </w:rPr>
      </w:pPr>
      <w:r w:rsidRPr="00F44EC7">
        <w:rPr>
          <w:rFonts w:cs="Arial"/>
          <w:b/>
          <w:sz w:val="24"/>
          <w:szCs w:val="24"/>
        </w:rPr>
        <w:t>Approval of the budget</w:t>
      </w:r>
      <w:r w:rsidR="006F5FEE" w:rsidRPr="00F44EC7">
        <w:rPr>
          <w:rFonts w:cs="Arial"/>
          <w:sz w:val="24"/>
          <w:szCs w:val="24"/>
        </w:rPr>
        <w:t xml:space="preserve">- </w:t>
      </w:r>
      <w:r w:rsidR="00F44EC7" w:rsidRPr="00F44EC7">
        <w:rPr>
          <w:rFonts w:cs="Arial"/>
          <w:sz w:val="24"/>
          <w:szCs w:val="24"/>
        </w:rPr>
        <w:t xml:space="preserve">Motion made by </w:t>
      </w:r>
      <w:r w:rsidR="006F5FEE" w:rsidRPr="00F44EC7">
        <w:rPr>
          <w:rFonts w:cs="Arial"/>
          <w:sz w:val="24"/>
          <w:szCs w:val="24"/>
        </w:rPr>
        <w:t>Eberhart, Second</w:t>
      </w:r>
      <w:r w:rsidR="00F44EC7" w:rsidRPr="00F44EC7">
        <w:rPr>
          <w:rFonts w:cs="Arial"/>
          <w:sz w:val="24"/>
          <w:szCs w:val="24"/>
        </w:rPr>
        <w:t>ed by –</w:t>
      </w:r>
      <w:r w:rsidR="006F5FEE" w:rsidRPr="00F44EC7">
        <w:rPr>
          <w:rFonts w:cs="Arial"/>
          <w:sz w:val="24"/>
          <w:szCs w:val="24"/>
        </w:rPr>
        <w:t xml:space="preserve"> </w:t>
      </w:r>
      <w:r w:rsidR="00F44EC7" w:rsidRPr="00F44EC7">
        <w:rPr>
          <w:rFonts w:cs="Arial"/>
          <w:sz w:val="24"/>
          <w:szCs w:val="24"/>
        </w:rPr>
        <w:t xml:space="preserve">Rene </w:t>
      </w:r>
      <w:r w:rsidRPr="00F44EC7">
        <w:rPr>
          <w:rFonts w:cs="Arial"/>
          <w:sz w:val="24"/>
          <w:szCs w:val="24"/>
        </w:rPr>
        <w:t>Esler</w:t>
      </w:r>
    </w:p>
    <w:p w14:paraId="2E9271AF" w14:textId="77777777" w:rsidR="00F44EC7" w:rsidRPr="00F44EC7" w:rsidRDefault="00F44EC7" w:rsidP="00DB0483">
      <w:pPr>
        <w:ind w:left="360" w:firstLine="720"/>
        <w:rPr>
          <w:rFonts w:cs="Arial"/>
          <w:sz w:val="24"/>
          <w:szCs w:val="24"/>
        </w:rPr>
      </w:pPr>
      <w:r w:rsidRPr="00F44EC7">
        <w:rPr>
          <w:rFonts w:cs="Arial"/>
          <w:color w:val="D47B22" w:themeColor="accent2"/>
          <w:sz w:val="24"/>
          <w:szCs w:val="24"/>
        </w:rPr>
        <w:t>Members Approving</w:t>
      </w:r>
      <w:r w:rsidRPr="00F44EC7">
        <w:rPr>
          <w:rFonts w:cs="Arial"/>
          <w:sz w:val="24"/>
          <w:szCs w:val="24"/>
        </w:rPr>
        <w:t>: Unanimously approved</w:t>
      </w:r>
    </w:p>
    <w:p w14:paraId="43200D62" w14:textId="77777777" w:rsidR="00F44EC7" w:rsidRPr="00F44EC7" w:rsidRDefault="00F44EC7" w:rsidP="00DB0483">
      <w:pPr>
        <w:ind w:left="360" w:firstLine="720"/>
        <w:rPr>
          <w:rFonts w:cs="Arial"/>
          <w:sz w:val="24"/>
          <w:szCs w:val="24"/>
        </w:rPr>
      </w:pPr>
      <w:r w:rsidRPr="00F44EC7">
        <w:rPr>
          <w:rFonts w:cs="Arial"/>
          <w:color w:val="D47B22" w:themeColor="accent2"/>
          <w:sz w:val="24"/>
          <w:szCs w:val="24"/>
        </w:rPr>
        <w:lastRenderedPageBreak/>
        <w:t>Members Opposing</w:t>
      </w:r>
      <w:r w:rsidRPr="00F44EC7">
        <w:rPr>
          <w:rFonts w:cs="Arial"/>
          <w:sz w:val="24"/>
          <w:szCs w:val="24"/>
        </w:rPr>
        <w:t>: none</w:t>
      </w:r>
    </w:p>
    <w:p w14:paraId="1A204D1D" w14:textId="0F7DE757" w:rsidR="00F44EC7" w:rsidRDefault="00F44EC7" w:rsidP="00DB0483">
      <w:pPr>
        <w:ind w:left="360" w:firstLine="720"/>
        <w:rPr>
          <w:rFonts w:cs="Arial"/>
          <w:sz w:val="24"/>
          <w:szCs w:val="24"/>
        </w:rPr>
      </w:pPr>
      <w:r w:rsidRPr="00F44EC7">
        <w:rPr>
          <w:rFonts w:cs="Arial"/>
          <w:color w:val="D47B22" w:themeColor="accent2"/>
          <w:sz w:val="24"/>
          <w:szCs w:val="24"/>
        </w:rPr>
        <w:t>Members Abstaining</w:t>
      </w:r>
      <w:r w:rsidRPr="00F44EC7">
        <w:rPr>
          <w:rFonts w:cs="Arial"/>
          <w:sz w:val="24"/>
          <w:szCs w:val="24"/>
        </w:rPr>
        <w:t>: none</w:t>
      </w:r>
    </w:p>
    <w:p w14:paraId="49BFC455" w14:textId="665C2A30" w:rsidR="008C5487" w:rsidRPr="00F44EC7" w:rsidRDefault="008C5487" w:rsidP="00F44EC7">
      <w:pPr>
        <w:pStyle w:val="ListParagraph"/>
        <w:numPr>
          <w:ilvl w:val="0"/>
          <w:numId w:val="3"/>
        </w:numPr>
        <w:rPr>
          <w:rFonts w:cs="Arial"/>
          <w:b/>
          <w:sz w:val="24"/>
          <w:szCs w:val="24"/>
        </w:rPr>
      </w:pPr>
      <w:r w:rsidRPr="00F44EC7">
        <w:rPr>
          <w:rFonts w:cs="Arial"/>
          <w:b/>
          <w:sz w:val="24"/>
          <w:szCs w:val="24"/>
        </w:rPr>
        <w:t>Information Items</w:t>
      </w:r>
      <w:r w:rsidR="004F19E6" w:rsidRPr="00F44EC7">
        <w:rPr>
          <w:rFonts w:cs="Arial"/>
          <w:b/>
          <w:sz w:val="24"/>
          <w:szCs w:val="24"/>
        </w:rPr>
        <w:t xml:space="preserve"> </w:t>
      </w:r>
    </w:p>
    <w:p w14:paraId="759E90F3" w14:textId="13A8A27C" w:rsidR="0067717E" w:rsidRPr="0067717E" w:rsidRDefault="0006021B" w:rsidP="00DB0483">
      <w:pPr>
        <w:pStyle w:val="ListParagraph"/>
        <w:numPr>
          <w:ilvl w:val="1"/>
          <w:numId w:val="3"/>
        </w:numPr>
        <w:ind w:left="1350" w:hanging="720"/>
        <w:rPr>
          <w:rFonts w:cs="Arial"/>
          <w:sz w:val="24"/>
          <w:szCs w:val="24"/>
        </w:rPr>
      </w:pPr>
      <w:r>
        <w:rPr>
          <w:rFonts w:cs="Arial"/>
          <w:b/>
          <w:sz w:val="24"/>
          <w:szCs w:val="24"/>
        </w:rPr>
        <w:t xml:space="preserve">Principal’s Report- </w:t>
      </w:r>
      <w:r w:rsidR="00F44EC7">
        <w:rPr>
          <w:rFonts w:cs="Arial"/>
          <w:sz w:val="24"/>
          <w:szCs w:val="24"/>
        </w:rPr>
        <w:t>I</w:t>
      </w:r>
      <w:r w:rsidR="0067717E">
        <w:rPr>
          <w:rFonts w:cs="Arial"/>
          <w:sz w:val="24"/>
          <w:szCs w:val="24"/>
        </w:rPr>
        <w:t xml:space="preserve">ndivual student conferences </w:t>
      </w:r>
      <w:r w:rsidR="00DB0483">
        <w:rPr>
          <w:rFonts w:cs="Arial"/>
          <w:sz w:val="24"/>
          <w:szCs w:val="24"/>
        </w:rPr>
        <w:t xml:space="preserve">are beginning- their purpose are </w:t>
      </w:r>
      <w:r w:rsidR="0067717E">
        <w:rPr>
          <w:rFonts w:cs="Arial"/>
          <w:sz w:val="24"/>
          <w:szCs w:val="24"/>
        </w:rPr>
        <w:t xml:space="preserve">to ensure students </w:t>
      </w:r>
      <w:r w:rsidR="00DB0483">
        <w:rPr>
          <w:rFonts w:cs="Arial"/>
          <w:sz w:val="24"/>
          <w:szCs w:val="24"/>
        </w:rPr>
        <w:t xml:space="preserve">can </w:t>
      </w:r>
      <w:r w:rsidR="0067717E">
        <w:rPr>
          <w:rFonts w:cs="Arial"/>
          <w:sz w:val="24"/>
          <w:szCs w:val="24"/>
        </w:rPr>
        <w:t>directly engage in discussion about their path in school.</w:t>
      </w:r>
      <w:r w:rsidR="00DB0483">
        <w:rPr>
          <w:rFonts w:cs="Arial"/>
          <w:sz w:val="24"/>
          <w:szCs w:val="24"/>
        </w:rPr>
        <w:t xml:space="preserve"> Students have returned to school. Max attendence to date has been </w:t>
      </w:r>
      <w:r w:rsidR="0067717E">
        <w:rPr>
          <w:rFonts w:cs="Arial"/>
          <w:sz w:val="24"/>
          <w:szCs w:val="24"/>
        </w:rPr>
        <w:t xml:space="preserve">185 students. Expect to be at the level at least through Q4. Surveillance testing </w:t>
      </w:r>
      <w:r w:rsidR="00DB0483">
        <w:rPr>
          <w:rFonts w:cs="Arial"/>
          <w:sz w:val="24"/>
          <w:szCs w:val="24"/>
        </w:rPr>
        <w:t>continues at the school, and COVID procedures are in place for any students/staff member who received confimatory tests.</w:t>
      </w:r>
    </w:p>
    <w:p w14:paraId="72A6190B" w14:textId="77777777" w:rsidR="003C6878" w:rsidRPr="003C6878" w:rsidRDefault="003C6878" w:rsidP="003C6878">
      <w:pPr>
        <w:pStyle w:val="ListParagraph"/>
        <w:ind w:left="1350"/>
        <w:rPr>
          <w:rFonts w:cs="Arial"/>
          <w:sz w:val="24"/>
          <w:szCs w:val="24"/>
        </w:rPr>
      </w:pPr>
    </w:p>
    <w:p w14:paraId="7D87096B" w14:textId="2A09EED7" w:rsidR="002E661E" w:rsidRPr="00411732" w:rsidRDefault="002E661E" w:rsidP="002E47DF">
      <w:pPr>
        <w:pStyle w:val="ListParagraph"/>
        <w:ind w:left="1350"/>
        <w:rPr>
          <w:rFonts w:cs="Arial"/>
          <w:sz w:val="24"/>
          <w:szCs w:val="24"/>
        </w:rPr>
      </w:pPr>
      <w:r w:rsidRPr="002E661E">
        <w:rPr>
          <w:rFonts w:cs="Arial"/>
          <w:b/>
          <w:sz w:val="24"/>
          <w:szCs w:val="24"/>
        </w:rPr>
        <w:t>Announcements</w:t>
      </w:r>
      <w:r w:rsidR="002E47DF">
        <w:rPr>
          <w:rFonts w:cs="Arial"/>
          <w:b/>
          <w:sz w:val="24"/>
          <w:szCs w:val="24"/>
        </w:rPr>
        <w:t xml:space="preserve">- </w:t>
      </w:r>
      <w:r>
        <w:rPr>
          <w:rFonts w:cs="Arial"/>
          <w:b/>
          <w:sz w:val="24"/>
          <w:szCs w:val="24"/>
        </w:rPr>
        <w:t xml:space="preserve"> </w:t>
      </w:r>
      <w:r w:rsidR="00411732">
        <w:rPr>
          <w:rFonts w:cs="Arial"/>
          <w:sz w:val="24"/>
          <w:szCs w:val="24"/>
        </w:rPr>
        <w:t xml:space="preserve">Opening declarations for the 2021 elections- if existing board members would like to continue, they must declare. Also, reminder all GO-team members must go through a budget planning training. </w:t>
      </w:r>
    </w:p>
    <w:p w14:paraId="5E4FA3BA" w14:textId="77777777" w:rsidR="002E47DF" w:rsidRDefault="002E47DF" w:rsidP="002E47DF">
      <w:pPr>
        <w:pStyle w:val="ListParagraph"/>
        <w:ind w:left="135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2AFE4399" w:rsidR="00111306" w:rsidRPr="00484306" w:rsidRDefault="00111306" w:rsidP="00111306">
      <w:pPr>
        <w:pStyle w:val="ListParagraph"/>
        <w:ind w:left="1080"/>
        <w:rPr>
          <w:rFonts w:cs="Arial"/>
          <w:sz w:val="24"/>
          <w:szCs w:val="24"/>
        </w:rPr>
      </w:pPr>
      <w:r w:rsidRPr="00484306">
        <w:rPr>
          <w:rFonts w:cs="Arial"/>
          <w:sz w:val="24"/>
          <w:szCs w:val="24"/>
        </w:rPr>
        <w:t>Motion made by:</w:t>
      </w:r>
      <w:r w:rsidR="00E422C3">
        <w:rPr>
          <w:rFonts w:cs="Arial"/>
          <w:sz w:val="24"/>
          <w:szCs w:val="24"/>
        </w:rPr>
        <w:t xml:space="preserve"> </w:t>
      </w:r>
      <w:r w:rsidR="009F0DC9">
        <w:rPr>
          <w:rFonts w:cs="Arial"/>
          <w:sz w:val="24"/>
          <w:szCs w:val="24"/>
        </w:rPr>
        <w:t>Allison Whitake Brown</w:t>
      </w:r>
      <w:r w:rsidR="00E422C3">
        <w:rPr>
          <w:rFonts w:cs="Arial"/>
          <w:sz w:val="24"/>
          <w:szCs w:val="24"/>
        </w:rPr>
        <w:t xml:space="preserve"> </w:t>
      </w:r>
      <w:r w:rsidRPr="00484306">
        <w:rPr>
          <w:rFonts w:cs="Arial"/>
          <w:sz w:val="24"/>
          <w:szCs w:val="24"/>
        </w:rPr>
        <w:t xml:space="preserve">; Seconded by: </w:t>
      </w:r>
      <w:r w:rsidR="009F0DC9">
        <w:rPr>
          <w:rFonts w:cs="Arial"/>
          <w:sz w:val="24"/>
          <w:szCs w:val="24"/>
        </w:rPr>
        <w:t>Anthony DeCosta</w:t>
      </w:r>
    </w:p>
    <w:p w14:paraId="0CCE215A" w14:textId="557A5D90"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411732">
        <w:rPr>
          <w:rFonts w:cs="Arial"/>
          <w:sz w:val="24"/>
          <w:szCs w:val="24"/>
        </w:rPr>
        <w:t>Unanimous</w:t>
      </w:r>
    </w:p>
    <w:p w14:paraId="5AE22E38" w14:textId="1EDC9109"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411732">
        <w:rPr>
          <w:rFonts w:cs="Arial"/>
          <w:sz w:val="24"/>
          <w:szCs w:val="24"/>
        </w:rPr>
        <w:t>None</w:t>
      </w:r>
    </w:p>
    <w:p w14:paraId="321400D9" w14:textId="2A88E60F"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411732">
        <w:rPr>
          <w:rFonts w:cs="Arial"/>
          <w:sz w:val="24"/>
          <w:szCs w:val="24"/>
        </w:rPr>
        <w:t>None</w:t>
      </w:r>
    </w:p>
    <w:p w14:paraId="437599F6" w14:textId="036484D9"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411732">
        <w:rPr>
          <w:rFonts w:cs="Arial"/>
          <w:color w:val="0083A9" w:themeColor="accent1"/>
          <w:sz w:val="24"/>
          <w:szCs w:val="24"/>
        </w:rPr>
        <w:t>Passes</w:t>
      </w:r>
    </w:p>
    <w:p w14:paraId="3A34D97E" w14:textId="77777777" w:rsidR="00DB0483" w:rsidRDefault="00DB0483" w:rsidP="00CC08A3">
      <w:pPr>
        <w:rPr>
          <w:rFonts w:cs="Arial"/>
          <w:b/>
          <w:sz w:val="24"/>
          <w:szCs w:val="24"/>
        </w:rPr>
      </w:pPr>
    </w:p>
    <w:p w14:paraId="0B73AACA" w14:textId="7FD8C61A" w:rsidR="00111306" w:rsidRDefault="00111306" w:rsidP="00CC08A3">
      <w:pPr>
        <w:rPr>
          <w:rFonts w:cs="Arial"/>
          <w:color w:val="0083A9" w:themeColor="accent1"/>
          <w:sz w:val="24"/>
          <w:szCs w:val="24"/>
        </w:rPr>
      </w:pPr>
      <w:r w:rsidRPr="00CC08A3">
        <w:rPr>
          <w:rFonts w:cs="Arial"/>
          <w:b/>
          <w:sz w:val="24"/>
          <w:szCs w:val="24"/>
        </w:rPr>
        <w:t xml:space="preserve">ADJOURNED AT </w:t>
      </w:r>
      <w:r w:rsidR="00411732">
        <w:rPr>
          <w:rFonts w:cs="Arial"/>
          <w:color w:val="0083A9" w:themeColor="accent1"/>
          <w:sz w:val="24"/>
          <w:szCs w:val="24"/>
        </w:rPr>
        <w:t>7:12pm</w:t>
      </w:r>
    </w:p>
    <w:p w14:paraId="4CCE26FB" w14:textId="77777777" w:rsidR="004735FC" w:rsidRDefault="004735FC" w:rsidP="00951DC1">
      <w:pPr>
        <w:spacing w:after="0"/>
        <w:rPr>
          <w:rFonts w:cs="Arial"/>
          <w:sz w:val="24"/>
          <w:szCs w:val="24"/>
        </w:rPr>
      </w:pP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3D09F78"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411732">
        <w:rPr>
          <w:rFonts w:cs="Arial"/>
          <w:color w:val="0083A9" w:themeColor="accent1"/>
          <w:sz w:val="24"/>
          <w:szCs w:val="24"/>
        </w:rPr>
        <w:t>Rene Esler</w:t>
      </w:r>
    </w:p>
    <w:p w14:paraId="35316D67" w14:textId="4939C6E5" w:rsidR="004735FC" w:rsidRPr="00411732" w:rsidRDefault="004735FC" w:rsidP="00951DC1">
      <w:pPr>
        <w:spacing w:after="0"/>
        <w:rPr>
          <w:rFonts w:cs="Arial"/>
          <w:sz w:val="24"/>
          <w:szCs w:val="24"/>
        </w:rPr>
      </w:pPr>
      <w:r w:rsidRPr="004735FC">
        <w:rPr>
          <w:rFonts w:cs="Arial"/>
          <w:b/>
          <w:sz w:val="24"/>
          <w:szCs w:val="24"/>
        </w:rPr>
        <w:t>Position:</w:t>
      </w:r>
      <w:r w:rsidR="00411732">
        <w:rPr>
          <w:rFonts w:cs="Arial"/>
          <w:sz w:val="24"/>
          <w:szCs w:val="24"/>
          <w:u w:val="single"/>
        </w:rPr>
        <w:t xml:space="preserve"> </w:t>
      </w:r>
      <w:r w:rsidR="00411732">
        <w:rPr>
          <w:rFonts w:cs="Arial"/>
          <w:sz w:val="24"/>
          <w:szCs w:val="24"/>
        </w:rPr>
        <w:t>Go-team Secretary</w:t>
      </w:r>
    </w:p>
    <w:p w14:paraId="443ECFAD" w14:textId="6E153B45" w:rsidR="004735FC" w:rsidRPr="004735FC" w:rsidRDefault="004735FC" w:rsidP="00951DC1">
      <w:pPr>
        <w:spacing w:after="0"/>
        <w:rPr>
          <w:rFonts w:cs="Arial"/>
          <w:sz w:val="24"/>
          <w:szCs w:val="24"/>
          <w:u w:val="single"/>
        </w:rPr>
      </w:pPr>
      <w:r w:rsidRPr="004735FC">
        <w:rPr>
          <w:rFonts w:cs="Arial"/>
          <w:b/>
          <w:sz w:val="24"/>
          <w:szCs w:val="24"/>
        </w:rPr>
        <w:t>Date Approved:</w:t>
      </w:r>
      <w:r w:rsidRPr="004735FC">
        <w:rPr>
          <w:rFonts w:cs="Arial"/>
          <w:sz w:val="24"/>
          <w:szCs w:val="24"/>
          <w:u w:val="single"/>
        </w:rPr>
        <w:t xml:space="preserve"> </w:t>
      </w:r>
    </w:p>
    <w:sectPr w:rsidR="004735FC" w:rsidRPr="004735FC"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A753D" w14:textId="77777777" w:rsidR="00310C0A" w:rsidRDefault="00310C0A" w:rsidP="00333C97">
      <w:pPr>
        <w:spacing w:after="0" w:line="240" w:lineRule="auto"/>
      </w:pPr>
      <w:r>
        <w:separator/>
      </w:r>
    </w:p>
  </w:endnote>
  <w:endnote w:type="continuationSeparator" w:id="0">
    <w:p w14:paraId="67492451" w14:textId="77777777" w:rsidR="00310C0A" w:rsidRDefault="00310C0A"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2512276" w:rsidR="009176A8" w:rsidRPr="00721E86" w:rsidRDefault="009176A8">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637A56">
              <w:rPr>
                <w:b/>
                <w:bCs/>
                <w:noProof/>
                <w:sz w:val="18"/>
                <w:szCs w:val="18"/>
              </w:rPr>
              <w:t>5</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637A56">
              <w:rPr>
                <w:b/>
                <w:bCs/>
                <w:noProof/>
                <w:sz w:val="18"/>
                <w:szCs w:val="18"/>
              </w:rPr>
              <w:t>5</w:t>
            </w:r>
            <w:r w:rsidRPr="00721E86">
              <w:rPr>
                <w:b/>
                <w:bCs/>
                <w:sz w:val="18"/>
                <w:szCs w:val="18"/>
              </w:rPr>
              <w:fldChar w:fldCharType="end"/>
            </w:r>
          </w:p>
        </w:sdtContent>
      </w:sdt>
    </w:sdtContent>
  </w:sdt>
  <w:p w14:paraId="600DFB72" w14:textId="61A57211" w:rsidR="009176A8" w:rsidRPr="00F533E4" w:rsidRDefault="009176A8">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637A56">
      <w:rPr>
        <w:noProof/>
        <w:sz w:val="18"/>
        <w:szCs w:val="18"/>
      </w:rPr>
      <w:t>4/12/2021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7491" w14:textId="77777777" w:rsidR="00310C0A" w:rsidRDefault="00310C0A" w:rsidP="00333C97">
      <w:pPr>
        <w:spacing w:after="0" w:line="240" w:lineRule="auto"/>
      </w:pPr>
      <w:r>
        <w:separator/>
      </w:r>
    </w:p>
  </w:footnote>
  <w:footnote w:type="continuationSeparator" w:id="0">
    <w:p w14:paraId="1DAB59A9" w14:textId="77777777" w:rsidR="00310C0A" w:rsidRDefault="00310C0A"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74865" w14:textId="508BD477" w:rsidR="009176A8" w:rsidRDefault="009176A8" w:rsidP="00563E50">
    <w:pPr>
      <w:pStyle w:val="Header"/>
      <w:tabs>
        <w:tab w:val="clear" w:pos="4680"/>
      </w:tabs>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rPr>
        <w:rFonts w:ascii="Arial Black" w:hAnsi="Arial Black"/>
        <w:b/>
        <w:color w:val="D47B22" w:themeColor="accent2"/>
        <w:sz w:val="36"/>
        <w:szCs w:val="36"/>
      </w:rPr>
      <w:t>Initial Budget</w:t>
    </w:r>
  </w:p>
  <w:p w14:paraId="5E1AB0B3" w14:textId="35C56A41" w:rsidR="009176A8" w:rsidRPr="00333C97" w:rsidRDefault="009176A8" w:rsidP="00563E50">
    <w:pPr>
      <w:pStyle w:val="Header"/>
      <w:tabs>
        <w:tab w:val="clear" w:pos="4680"/>
      </w:tabs>
      <w:ind w:hanging="540"/>
      <w:rPr>
        <w:rFonts w:ascii="Arial Black" w:hAnsi="Arial Black"/>
        <w:b/>
        <w:color w:val="D47B22" w:themeColor="accent2"/>
        <w:sz w:val="36"/>
        <w:szCs w:val="36"/>
      </w:rPr>
    </w:pPr>
    <w:r>
      <w:rPr>
        <w:rFonts w:ascii="Arial Black" w:hAnsi="Arial Black"/>
        <w:b/>
        <w:color w:val="D47B22" w:themeColor="accent2"/>
        <w:sz w:val="36"/>
        <w:szCs w:val="36"/>
      </w:rPr>
      <w:tab/>
    </w:r>
    <w:r>
      <w:rPr>
        <w:rFonts w:ascii="Arial Black" w:hAnsi="Arial Black"/>
        <w:b/>
        <w:color w:val="D47B22" w:themeColor="accent2"/>
        <w:sz w:val="36"/>
        <w:szCs w:val="36"/>
      </w:rPr>
      <w:tab/>
      <w:t>M</w:t>
    </w:r>
    <w:r w:rsidRPr="00333C97">
      <w:rPr>
        <w:rFonts w:ascii="Arial Black" w:hAnsi="Arial Black"/>
        <w:b/>
        <w:color w:val="D47B22" w:themeColor="accent2"/>
        <w:sz w:val="36"/>
        <w:szCs w:val="36"/>
      </w:rPr>
      <w:t>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E552F7"/>
    <w:multiLevelType w:val="hybridMultilevel"/>
    <w:tmpl w:val="87601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1447B5"/>
    <w:multiLevelType w:val="hybridMultilevel"/>
    <w:tmpl w:val="D23831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D2724F5"/>
    <w:multiLevelType w:val="hybridMultilevel"/>
    <w:tmpl w:val="6486CD2C"/>
    <w:lvl w:ilvl="0" w:tplc="C4625A0E">
      <w:start w:val="4"/>
      <w:numFmt w:val="upperRoman"/>
      <w:lvlText w:val="%1&gt;"/>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1344E"/>
    <w:rsid w:val="000229F6"/>
    <w:rsid w:val="0004681A"/>
    <w:rsid w:val="0006021B"/>
    <w:rsid w:val="00074BF2"/>
    <w:rsid w:val="00096A8B"/>
    <w:rsid w:val="000D3136"/>
    <w:rsid w:val="000E5876"/>
    <w:rsid w:val="00111306"/>
    <w:rsid w:val="00144969"/>
    <w:rsid w:val="00151149"/>
    <w:rsid w:val="00153332"/>
    <w:rsid w:val="00172FED"/>
    <w:rsid w:val="00186DEC"/>
    <w:rsid w:val="00190863"/>
    <w:rsid w:val="001D02E4"/>
    <w:rsid w:val="001D57C3"/>
    <w:rsid w:val="001F49D1"/>
    <w:rsid w:val="002063B4"/>
    <w:rsid w:val="00206638"/>
    <w:rsid w:val="0024684D"/>
    <w:rsid w:val="002853F7"/>
    <w:rsid w:val="00294B16"/>
    <w:rsid w:val="002D7867"/>
    <w:rsid w:val="002E47DF"/>
    <w:rsid w:val="002E661E"/>
    <w:rsid w:val="002F7B20"/>
    <w:rsid w:val="00310C0A"/>
    <w:rsid w:val="003162AC"/>
    <w:rsid w:val="003204A5"/>
    <w:rsid w:val="00333C97"/>
    <w:rsid w:val="003571BC"/>
    <w:rsid w:val="00371558"/>
    <w:rsid w:val="003A7871"/>
    <w:rsid w:val="003C6878"/>
    <w:rsid w:val="003F4D2E"/>
    <w:rsid w:val="00411732"/>
    <w:rsid w:val="004735FC"/>
    <w:rsid w:val="0047758C"/>
    <w:rsid w:val="00480E5E"/>
    <w:rsid w:val="00484306"/>
    <w:rsid w:val="004A1EBF"/>
    <w:rsid w:val="004E7CC2"/>
    <w:rsid w:val="004F19E6"/>
    <w:rsid w:val="00561E91"/>
    <w:rsid w:val="00563E50"/>
    <w:rsid w:val="005A59D7"/>
    <w:rsid w:val="005C0549"/>
    <w:rsid w:val="005E190C"/>
    <w:rsid w:val="005E7AC0"/>
    <w:rsid w:val="00611CEC"/>
    <w:rsid w:val="00637A56"/>
    <w:rsid w:val="0067717E"/>
    <w:rsid w:val="00692B03"/>
    <w:rsid w:val="006D19C0"/>
    <w:rsid w:val="006E7802"/>
    <w:rsid w:val="006F5FEE"/>
    <w:rsid w:val="00721E86"/>
    <w:rsid w:val="00753BFE"/>
    <w:rsid w:val="00771CFD"/>
    <w:rsid w:val="007F7B12"/>
    <w:rsid w:val="0081591C"/>
    <w:rsid w:val="00825131"/>
    <w:rsid w:val="0087699B"/>
    <w:rsid w:val="008920FC"/>
    <w:rsid w:val="008A0838"/>
    <w:rsid w:val="008C031A"/>
    <w:rsid w:val="008C5487"/>
    <w:rsid w:val="008E7D6A"/>
    <w:rsid w:val="009176A8"/>
    <w:rsid w:val="00935A23"/>
    <w:rsid w:val="009413D8"/>
    <w:rsid w:val="00951DC1"/>
    <w:rsid w:val="00951E4D"/>
    <w:rsid w:val="00990B26"/>
    <w:rsid w:val="00991897"/>
    <w:rsid w:val="009A3327"/>
    <w:rsid w:val="009B00BB"/>
    <w:rsid w:val="009C5102"/>
    <w:rsid w:val="009F0DC9"/>
    <w:rsid w:val="00A02391"/>
    <w:rsid w:val="00A47D9D"/>
    <w:rsid w:val="00A66C76"/>
    <w:rsid w:val="00A85B26"/>
    <w:rsid w:val="00A923FA"/>
    <w:rsid w:val="00AE290D"/>
    <w:rsid w:val="00AF13B2"/>
    <w:rsid w:val="00B4244D"/>
    <w:rsid w:val="00B42F63"/>
    <w:rsid w:val="00B775B5"/>
    <w:rsid w:val="00BF3D9F"/>
    <w:rsid w:val="00C25B0C"/>
    <w:rsid w:val="00C75C4E"/>
    <w:rsid w:val="00CC08A3"/>
    <w:rsid w:val="00CF28C4"/>
    <w:rsid w:val="00D23AC8"/>
    <w:rsid w:val="00D61644"/>
    <w:rsid w:val="00D81415"/>
    <w:rsid w:val="00D83D12"/>
    <w:rsid w:val="00D8488C"/>
    <w:rsid w:val="00DB0483"/>
    <w:rsid w:val="00E175EB"/>
    <w:rsid w:val="00E17F46"/>
    <w:rsid w:val="00E422C3"/>
    <w:rsid w:val="00E55A0A"/>
    <w:rsid w:val="00E96C54"/>
    <w:rsid w:val="00EA1E06"/>
    <w:rsid w:val="00EF5854"/>
    <w:rsid w:val="00F067A9"/>
    <w:rsid w:val="00F3155B"/>
    <w:rsid w:val="00F371DD"/>
    <w:rsid w:val="00F44EC7"/>
    <w:rsid w:val="00F533E4"/>
    <w:rsid w:val="00F86B30"/>
    <w:rsid w:val="00FC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0" ma:contentTypeDescription="Create a new document." ma:contentTypeScope="" ma:versionID="64d4adc4a33ffb66a25a91afb1b61462">
  <xsd:schema xmlns:xsd="http://www.w3.org/2001/XMLSchema" xmlns:xs="http://www.w3.org/2001/XMLSchema" xmlns:p="http://schemas.microsoft.com/office/2006/metadata/properties" xmlns:ns2="d37e30bb-5f32-4411-a640-0b4044b692bf" targetNamespace="http://schemas.microsoft.com/office/2006/metadata/properties" ma:root="true" ma:fieldsID="f62a7c9e95e8a11f7082a4fd40fce207"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99DFB-8BEC-47BA-8CC3-61A239EBE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Rene Esler</cp:lastModifiedBy>
  <cp:revision>3</cp:revision>
  <cp:lastPrinted>2021-04-12T04:00:00Z</cp:lastPrinted>
  <dcterms:created xsi:type="dcterms:W3CDTF">2021-03-25T04:24:00Z</dcterms:created>
  <dcterms:modified xsi:type="dcterms:W3CDTF">2021-04-12T04:00:00Z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